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126" w:rsidRPr="00CD1C10" w:rsidRDefault="00626AFB" w:rsidP="00626A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6AF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39701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63126" w:rsidRPr="00EC5624" w:rsidRDefault="00263126" w:rsidP="00263126">
      <w:pPr>
        <w:spacing w:after="0" w:line="36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EC562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Пояснительная записка</w:t>
      </w:r>
    </w:p>
    <w:p w:rsidR="00263126" w:rsidRPr="00EC5624" w:rsidRDefault="00263126" w:rsidP="0026312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C5624">
        <w:t xml:space="preserve">Рабочая программа внеурочной деятельности </w:t>
      </w:r>
      <w:r w:rsidRPr="00EC5624">
        <w:rPr>
          <w:b/>
        </w:rPr>
        <w:t>«Спортивная секция» спортивно-озд</w:t>
      </w:r>
      <w:r>
        <w:rPr>
          <w:b/>
        </w:rPr>
        <w:t>оровительного  направления для 6</w:t>
      </w:r>
      <w:r w:rsidRPr="00EC5624">
        <w:rPr>
          <w:b/>
        </w:rPr>
        <w:t xml:space="preserve"> класса </w:t>
      </w:r>
      <w:r w:rsidRPr="00EC5624">
        <w:t xml:space="preserve">разработана на основе Федерального </w:t>
      </w:r>
      <w:r w:rsidRPr="00EC5624">
        <w:lastRenderedPageBreak/>
        <w:t xml:space="preserve">закона Российской Федерации  от 29.12.2012 года №273 – ФЗ «Об образовании  в Российской Федерации»,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основной образовательной программы основного общего образования, плана внеурочной деятельности ООО на 2020-2021 учебный год,  Положения  об организации курса внеурочной деятельности  в условиях реализации федерального государственного образовательного стандарта, утверждённого приказом по школе от 30 мая 2017 года №  30/1  , </w:t>
      </w:r>
      <w:r w:rsidRPr="00EC5624">
        <w:rPr>
          <w:color w:val="000000"/>
          <w:shd w:val="clear" w:color="auto" w:fill="FFFFFF"/>
        </w:rPr>
        <w:t xml:space="preserve"> авторской программы</w:t>
      </w:r>
      <w:r w:rsidRPr="00EC5624">
        <w:rPr>
          <w:color w:val="000000"/>
        </w:rPr>
        <w:t> В.И.Лях, А.А.Зданевич «Комплексная программа физического воспитания учащихся 1-11 классов»(М.: Просвещение, 2010г)</w:t>
      </w:r>
    </w:p>
    <w:p w:rsidR="00263126" w:rsidRPr="00EC5624" w:rsidRDefault="00263126" w:rsidP="00263126">
      <w:pPr>
        <w:shd w:val="clear" w:color="auto" w:fill="FFFFFF"/>
        <w:spacing w:after="0" w:line="360" w:lineRule="auto"/>
        <w:ind w:left="10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>Формы организац</w:t>
      </w:r>
      <w:r w:rsidR="002865C5">
        <w:rPr>
          <w:rFonts w:ascii="Times New Roman" w:hAnsi="Times New Roman" w:cs="Times New Roman"/>
          <w:sz w:val="24"/>
          <w:szCs w:val="24"/>
        </w:rPr>
        <w:t>ии занятий – спортивная секция, практические занятия</w:t>
      </w:r>
      <w:r>
        <w:rPr>
          <w:rFonts w:ascii="Times New Roman" w:hAnsi="Times New Roman" w:cs="Times New Roman"/>
          <w:sz w:val="24"/>
          <w:szCs w:val="24"/>
        </w:rPr>
        <w:t>, спортивные игры,</w:t>
      </w:r>
      <w:r w:rsidR="002865C5">
        <w:rPr>
          <w:rFonts w:ascii="Times New Roman" w:hAnsi="Times New Roman" w:cs="Times New Roman"/>
          <w:sz w:val="24"/>
          <w:szCs w:val="24"/>
        </w:rPr>
        <w:t xml:space="preserve"> выполнение контрольных нормативов,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24">
        <w:rPr>
          <w:rFonts w:ascii="Times New Roman" w:hAnsi="Times New Roman" w:cs="Times New Roman"/>
          <w:sz w:val="24"/>
          <w:szCs w:val="24"/>
        </w:rPr>
        <w:t>соревнования.  Игровая</w:t>
      </w:r>
      <w:r>
        <w:rPr>
          <w:rFonts w:ascii="Times New Roman" w:hAnsi="Times New Roman" w:cs="Times New Roman"/>
          <w:sz w:val="24"/>
          <w:szCs w:val="24"/>
        </w:rPr>
        <w:t>, познавателльная</w:t>
      </w:r>
      <w:r w:rsidRPr="00EC5624">
        <w:rPr>
          <w:rFonts w:ascii="Times New Roman" w:hAnsi="Times New Roman" w:cs="Times New Roman"/>
          <w:sz w:val="24"/>
          <w:szCs w:val="24"/>
        </w:rPr>
        <w:t xml:space="preserve"> деятельность, осуществляемая на занятиях,   в полной мере учитывает воз</w:t>
      </w:r>
      <w:r>
        <w:rPr>
          <w:rFonts w:ascii="Times New Roman" w:hAnsi="Times New Roman" w:cs="Times New Roman"/>
          <w:sz w:val="24"/>
          <w:szCs w:val="24"/>
        </w:rPr>
        <w:t>растные особенности школьников 6</w:t>
      </w:r>
      <w:r w:rsidRPr="00EC5624">
        <w:rPr>
          <w:rFonts w:ascii="Times New Roman" w:hAnsi="Times New Roman" w:cs="Times New Roman"/>
          <w:sz w:val="24"/>
          <w:szCs w:val="24"/>
        </w:rPr>
        <w:t xml:space="preserve"> класса, предусматривает организацию подвижной деятельности учащихся, </w:t>
      </w:r>
      <w:r w:rsidRPr="00EC5624">
        <w:rPr>
          <w:rFonts w:ascii="Times New Roman" w:hAnsi="Times New Roman" w:cs="Times New Roman"/>
          <w:color w:val="000000"/>
          <w:sz w:val="24"/>
          <w:szCs w:val="24"/>
        </w:rPr>
        <w:t>способствует улучшению физического развития, повышению физической работоспособности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C56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5624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ограмма рассчитана на учащихся 6</w:t>
      </w:r>
      <w:r w:rsidR="003C5D91">
        <w:rPr>
          <w:rFonts w:ascii="Times New Roman" w:hAnsi="Times New Roman" w:cs="Times New Roman"/>
          <w:sz w:val="24"/>
          <w:szCs w:val="24"/>
        </w:rPr>
        <w:t xml:space="preserve"> класса в возрасте  11 – 12</w:t>
      </w:r>
      <w:r w:rsidRPr="00EC5624">
        <w:rPr>
          <w:rFonts w:ascii="Times New Roman" w:hAnsi="Times New Roman" w:cs="Times New Roman"/>
          <w:sz w:val="24"/>
          <w:szCs w:val="24"/>
        </w:rPr>
        <w:t xml:space="preserve"> лет  и </w:t>
      </w:r>
      <w:r w:rsidRPr="00EC5624">
        <w:rPr>
          <w:rFonts w:ascii="Times New Roman" w:eastAsia="Times New Roman" w:hAnsi="Times New Roman" w:cs="Times New Roman"/>
          <w:spacing w:val="-3"/>
          <w:sz w:val="24"/>
          <w:szCs w:val="24"/>
        </w:rPr>
        <w:t>осуществляется  в объёме 34 ч в год (1 ч в неделю</w:t>
      </w:r>
      <w:r w:rsidRPr="00EC5624">
        <w:rPr>
          <w:rFonts w:ascii="Times New Roman" w:eastAsia="Times New Roman" w:hAnsi="Times New Roman" w:cs="Times New Roman"/>
          <w:spacing w:val="-1"/>
          <w:sz w:val="24"/>
          <w:szCs w:val="24"/>
        </w:rPr>
        <w:t>).</w:t>
      </w:r>
      <w:r w:rsidR="002865C5" w:rsidRPr="002865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126" w:rsidRPr="00EC5624" w:rsidRDefault="00263126" w:rsidP="00263126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color w:val="000000"/>
        </w:rPr>
      </w:pPr>
      <w:r w:rsidRPr="00EC5624">
        <w:rPr>
          <w:b/>
          <w:bCs/>
          <w:color w:val="000000"/>
        </w:rPr>
        <w:t>Целью </w:t>
      </w:r>
      <w:r w:rsidRPr="00EC5624">
        <w:rPr>
          <w:color w:val="000000"/>
        </w:rPr>
        <w:t>внеурочной деятельности является:</w:t>
      </w:r>
    </w:p>
    <w:p w:rsidR="00263126" w:rsidRPr="00EC5624" w:rsidRDefault="00263126" w:rsidP="00263126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color w:val="000000"/>
        </w:rPr>
      </w:pPr>
      <w:r w:rsidRPr="00EC5624">
        <w:rPr>
          <w:color w:val="000000"/>
        </w:rPr>
        <w:t xml:space="preserve"> формирование у учащихся сознательного отношения к своему здоровью, к занятиям физической культурой, </w:t>
      </w:r>
    </w:p>
    <w:p w:rsidR="00263126" w:rsidRPr="00EC5624" w:rsidRDefault="00263126" w:rsidP="00263126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color w:val="000000"/>
        </w:rPr>
      </w:pPr>
      <w:r w:rsidRPr="00EC5624">
        <w:rPr>
          <w:color w:val="000000"/>
        </w:rPr>
        <w:t>овладение навыками игры в баскетбол, футбол, волейбол. Достижение гармоничного развития учащихся в целом.</w:t>
      </w:r>
    </w:p>
    <w:p w:rsidR="00263126" w:rsidRPr="00EC5624" w:rsidRDefault="00263126" w:rsidP="00263126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color w:val="000000"/>
        </w:rPr>
      </w:pPr>
      <w:r w:rsidRPr="00EC5624">
        <w:rPr>
          <w:b/>
          <w:bCs/>
          <w:color w:val="000000"/>
        </w:rPr>
        <w:t>Задачи:</w:t>
      </w:r>
      <w:r w:rsidRPr="00EC5624">
        <w:rPr>
          <w:color w:val="000000"/>
        </w:rPr>
        <w:t> Привить обучающимся любовь и потребность к занятиям физической культурой и спортом.</w:t>
      </w:r>
    </w:p>
    <w:p w:rsidR="00263126" w:rsidRPr="00EC5624" w:rsidRDefault="00263126" w:rsidP="00263126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color w:val="000000"/>
        </w:rPr>
      </w:pPr>
      <w:r w:rsidRPr="00EC5624">
        <w:rPr>
          <w:b/>
          <w:bCs/>
          <w:color w:val="000000"/>
        </w:rPr>
        <w:t xml:space="preserve">- </w:t>
      </w:r>
      <w:r w:rsidRPr="00EC5624">
        <w:rPr>
          <w:color w:val="000000"/>
        </w:rPr>
        <w:t>развивать двигательные качества в спортивных играх - координацию, ловкость, выносливость.</w:t>
      </w:r>
    </w:p>
    <w:p w:rsidR="00263126" w:rsidRPr="00EC5624" w:rsidRDefault="00263126" w:rsidP="00263126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color w:val="000000"/>
        </w:rPr>
      </w:pPr>
      <w:r w:rsidRPr="00EC5624">
        <w:rPr>
          <w:color w:val="000000"/>
        </w:rPr>
        <w:t>-</w:t>
      </w:r>
      <w:r w:rsidR="00754DC8">
        <w:rPr>
          <w:color w:val="000000"/>
        </w:rPr>
        <w:t xml:space="preserve"> </w:t>
      </w:r>
      <w:r w:rsidRPr="00EC5624">
        <w:rPr>
          <w:color w:val="000000"/>
        </w:rPr>
        <w:t>готовить физически крепких, ловких, здоровых, сильных и способных преодолевать любые трудности в жизни людей;</w:t>
      </w:r>
    </w:p>
    <w:p w:rsidR="00263126" w:rsidRPr="00EC5624" w:rsidRDefault="00263126" w:rsidP="00263126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color w:val="000000"/>
        </w:rPr>
      </w:pPr>
      <w:r w:rsidRPr="00EC5624">
        <w:rPr>
          <w:color w:val="000000"/>
        </w:rPr>
        <w:t>- учить играть в баскетбол, футбол, волейбол.</w:t>
      </w:r>
    </w:p>
    <w:p w:rsidR="00263126" w:rsidRPr="00EC5624" w:rsidRDefault="00263126" w:rsidP="00263126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color w:val="000000"/>
        </w:rPr>
      </w:pPr>
      <w:r w:rsidRPr="00EC5624">
        <w:rPr>
          <w:color w:val="000000"/>
        </w:rPr>
        <w:t>- воспитывать у учащихся высокие нравственные  качества, трудолюбие, активность; воспитывать волевых, смелых, дисциплинарных, обладающих высоким уровнем социальной активности и ответственности учащихся</w:t>
      </w:r>
      <w:r w:rsidRPr="00EC5624">
        <w:rPr>
          <w:b/>
          <w:bCs/>
          <w:color w:val="000000"/>
        </w:rPr>
        <w:t>.</w:t>
      </w:r>
    </w:p>
    <w:p w:rsidR="00263126" w:rsidRPr="00EC5624" w:rsidRDefault="00263126" w:rsidP="00263126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eastAsia="TimesNewRomanPSMT" w:hAnsi="Times New Roman" w:cs="Times New Roman"/>
          <w:sz w:val="24"/>
          <w:szCs w:val="24"/>
        </w:rPr>
        <w:t xml:space="preserve">Материал программы предполагает изучение основ четырёх спортивных игр: футбола, баскетбола, волейбола и даётся в трёх разделах: основы знаний, общая физическая подготовка и специальная техническая подготовка. Материал по общей физической подготовке является единым для всех спортивных игр и входит в каждое занятие курса.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lastRenderedPageBreak/>
        <w:t>Программа разработана на основе требований к результатам освоения образовательной программы.</w:t>
      </w:r>
    </w:p>
    <w:p w:rsidR="00263126" w:rsidRPr="00EC5624" w:rsidRDefault="00263126" w:rsidP="00263126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624">
        <w:rPr>
          <w:rFonts w:ascii="Times New Roman" w:hAnsi="Times New Roman" w:cs="Times New Roman"/>
          <w:b/>
          <w:sz w:val="24"/>
          <w:szCs w:val="24"/>
        </w:rPr>
        <w:t>Результаты освоения курса внеурочной деятельности</w:t>
      </w:r>
    </w:p>
    <w:p w:rsidR="002F6A1B" w:rsidRPr="00EC5624" w:rsidRDefault="002F6A1B" w:rsidP="002F6A1B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b/>
          <w:bCs/>
          <w:color w:val="000000"/>
        </w:rPr>
      </w:pPr>
      <w:r w:rsidRPr="00EC5624">
        <w:rPr>
          <w:b/>
          <w:bCs/>
          <w:color w:val="000000"/>
        </w:rPr>
        <w:t>Личностные результаты</w:t>
      </w:r>
    </w:p>
    <w:p w:rsidR="002F6A1B" w:rsidRPr="00EC5624" w:rsidRDefault="002F6A1B" w:rsidP="002F6A1B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bCs/>
          <w:color w:val="000000"/>
        </w:rPr>
      </w:pPr>
      <w:r w:rsidRPr="00EC5624">
        <w:rPr>
          <w:bCs/>
          <w:color w:val="000000"/>
        </w:rPr>
        <w:t xml:space="preserve">У учащегося </w:t>
      </w:r>
      <w:r w:rsidRPr="00EC5624">
        <w:rPr>
          <w:b/>
          <w:bCs/>
          <w:color w:val="000000"/>
        </w:rPr>
        <w:t>будут сформированы</w:t>
      </w:r>
      <w:r w:rsidRPr="00EC5624">
        <w:rPr>
          <w:bCs/>
          <w:color w:val="000000"/>
        </w:rPr>
        <w:t>: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 xml:space="preserve">-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потребность ответственного отношения к окружающим и осознания ценности человеческой жизни.</w:t>
      </w:r>
      <w:r w:rsidRPr="00EC56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F6A1B" w:rsidRPr="00520C96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562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20C96">
        <w:rPr>
          <w:rFonts w:ascii="Times New Roman" w:hAnsi="Times New Roman" w:cs="Times New Roman"/>
          <w:color w:val="000000"/>
          <w:sz w:val="24"/>
          <w:szCs w:val="24"/>
        </w:rPr>
        <w:t xml:space="preserve">общение и взаимодействие со сверстниками на принципах уважения и доброжелательности, взаимопомощи и сопереживания; </w:t>
      </w:r>
    </w:p>
    <w:p w:rsidR="002F6A1B" w:rsidRPr="00520C96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C96">
        <w:rPr>
          <w:rFonts w:ascii="Times New Roman" w:hAnsi="Times New Roman" w:cs="Times New Roman"/>
          <w:color w:val="000000"/>
          <w:sz w:val="24"/>
          <w:szCs w:val="24"/>
        </w:rPr>
        <w:t xml:space="preserve">- положительные качества личности и </w:t>
      </w:r>
      <w:r w:rsidRPr="00EC5624">
        <w:rPr>
          <w:rFonts w:ascii="Times New Roman" w:hAnsi="Times New Roman" w:cs="Times New Roman"/>
          <w:color w:val="000000"/>
          <w:sz w:val="24"/>
          <w:szCs w:val="24"/>
        </w:rPr>
        <w:t xml:space="preserve">умения </w:t>
      </w:r>
      <w:r w:rsidRPr="00520C96">
        <w:rPr>
          <w:rFonts w:ascii="Times New Roman" w:hAnsi="Times New Roman" w:cs="Times New Roman"/>
          <w:color w:val="000000"/>
          <w:sz w:val="24"/>
          <w:szCs w:val="24"/>
        </w:rPr>
        <w:t xml:space="preserve">управлять своими эмоциями в различных (нестандартных) ситуациях и условиях; </w:t>
      </w:r>
    </w:p>
    <w:p w:rsidR="002F6A1B" w:rsidRPr="00520C96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C96">
        <w:rPr>
          <w:rFonts w:ascii="Times New Roman" w:hAnsi="Times New Roman" w:cs="Times New Roman"/>
          <w:color w:val="000000"/>
          <w:sz w:val="24"/>
          <w:szCs w:val="24"/>
        </w:rPr>
        <w:t xml:space="preserve">- проявлять дисциплинированность, трудолюбие и упорство в достижении поставленных целей; 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color w:val="000000"/>
          <w:sz w:val="24"/>
          <w:szCs w:val="24"/>
        </w:rPr>
        <w:t>- оказывать бескорыстную помощь своим сверстникам, находить с ними общий язык и общие интересы.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color w:val="000000"/>
          <w:sz w:val="24"/>
          <w:szCs w:val="24"/>
        </w:rPr>
        <w:t xml:space="preserve">У учащегося </w:t>
      </w:r>
      <w:r w:rsidRPr="00EC5624">
        <w:rPr>
          <w:rFonts w:ascii="Times New Roman" w:hAnsi="Times New Roman" w:cs="Times New Roman"/>
          <w:b/>
          <w:color w:val="000000"/>
          <w:sz w:val="24"/>
          <w:szCs w:val="24"/>
        </w:rPr>
        <w:t>могут быть сформированы</w:t>
      </w:r>
      <w:r w:rsidRPr="00EC562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C56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 xml:space="preserve">-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культура здоровья – отношение к здоровью как высшей ценности человека;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 xml:space="preserve">-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личностные качества, обеспечивающие осознанный выбор поведения, снижающий или исключающий воздействие факторов, способных нанести вред физическому и психическому здоровью;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5624">
        <w:rPr>
          <w:rFonts w:ascii="Times New Roman" w:hAnsi="Times New Roman" w:cs="Times New Roman"/>
          <w:color w:val="000000"/>
          <w:sz w:val="24"/>
          <w:szCs w:val="24"/>
        </w:rPr>
        <w:t>- установка на безопасный, здоровый образ жизни.</w:t>
      </w:r>
    </w:p>
    <w:p w:rsidR="002F6A1B" w:rsidRPr="00EC5624" w:rsidRDefault="002F6A1B" w:rsidP="002F6A1B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b/>
          <w:bCs/>
          <w:color w:val="000000"/>
        </w:rPr>
      </w:pPr>
      <w:r w:rsidRPr="00EC5624">
        <w:rPr>
          <w:b/>
          <w:bCs/>
          <w:color w:val="000000"/>
        </w:rPr>
        <w:t>Метапредметные результаты</w:t>
      </w:r>
    </w:p>
    <w:p w:rsidR="002F6A1B" w:rsidRPr="00EC5624" w:rsidRDefault="002F6A1B" w:rsidP="002F6A1B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b/>
          <w:bCs/>
          <w:color w:val="000000"/>
        </w:rPr>
      </w:pPr>
      <w:r w:rsidRPr="00EC5624">
        <w:rPr>
          <w:b/>
          <w:bCs/>
          <w:color w:val="000000"/>
        </w:rPr>
        <w:t>Регулятивные</w:t>
      </w:r>
    </w:p>
    <w:p w:rsidR="002F6A1B" w:rsidRPr="00EC5624" w:rsidRDefault="002F6A1B" w:rsidP="002F6A1B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bCs/>
          <w:color w:val="000000"/>
        </w:rPr>
      </w:pPr>
      <w:r w:rsidRPr="00EC5624">
        <w:rPr>
          <w:bCs/>
          <w:color w:val="000000"/>
        </w:rPr>
        <w:t xml:space="preserve">Учащийся </w:t>
      </w:r>
      <w:r w:rsidRPr="00EC5624">
        <w:rPr>
          <w:b/>
          <w:bCs/>
          <w:color w:val="000000"/>
        </w:rPr>
        <w:t>научится</w:t>
      </w:r>
      <w:r w:rsidRPr="00EC5624">
        <w:rPr>
          <w:b/>
        </w:rPr>
        <w:t xml:space="preserve"> </w:t>
      </w:r>
    </w:p>
    <w:p w:rsidR="002F6A1B" w:rsidRPr="00EC5624" w:rsidRDefault="002F6A1B" w:rsidP="002F6A1B">
      <w:pPr>
        <w:pStyle w:val="Default"/>
        <w:spacing w:line="360" w:lineRule="auto"/>
        <w:ind w:left="57" w:right="57"/>
        <w:jc w:val="both"/>
      </w:pPr>
      <w:r w:rsidRPr="00EC5624">
        <w:t xml:space="preserve">- планировать свою деятельность в соответствии с поставленной задачей; </w:t>
      </w:r>
    </w:p>
    <w:p w:rsidR="002F6A1B" w:rsidRPr="00EC5624" w:rsidRDefault="002F6A1B" w:rsidP="002F6A1B">
      <w:pPr>
        <w:pStyle w:val="Default"/>
        <w:spacing w:line="360" w:lineRule="auto"/>
        <w:ind w:left="57" w:right="57"/>
        <w:jc w:val="both"/>
      </w:pPr>
      <w:r w:rsidRPr="00EC5624">
        <w:t xml:space="preserve">- настраивать себя на продуктивную работу; </w:t>
      </w:r>
    </w:p>
    <w:p w:rsidR="002F6A1B" w:rsidRPr="001B29EE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9EE">
        <w:rPr>
          <w:rFonts w:ascii="Times New Roman" w:hAnsi="Times New Roman" w:cs="Times New Roman"/>
          <w:color w:val="000000"/>
          <w:sz w:val="24"/>
          <w:szCs w:val="24"/>
        </w:rPr>
        <w:t xml:space="preserve">- находить ошибки при выполнении учебных заданий, отбирать способы их исправления; 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>- определять наиболее эффективные способы достижения результата;</w:t>
      </w:r>
      <w:r w:rsidRPr="00EC56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9EE">
        <w:rPr>
          <w:rFonts w:ascii="Times New Roman" w:hAnsi="Times New Roman" w:cs="Times New Roman"/>
          <w:color w:val="000000"/>
          <w:sz w:val="24"/>
          <w:szCs w:val="24"/>
        </w:rPr>
        <w:t xml:space="preserve">- обеспечивать защиту и сохранность природы во время активного отдыха и занятий физической культурой; </w:t>
      </w:r>
    </w:p>
    <w:p w:rsidR="002F6A1B" w:rsidRPr="00EC5624" w:rsidRDefault="002F6A1B" w:rsidP="002F6A1B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b/>
          <w:bCs/>
          <w:color w:val="000000"/>
        </w:rPr>
      </w:pPr>
      <w:r w:rsidRPr="00EC5624">
        <w:rPr>
          <w:bCs/>
          <w:color w:val="000000"/>
        </w:rPr>
        <w:t xml:space="preserve">Учащийся </w:t>
      </w:r>
      <w:r w:rsidRPr="00EC5624">
        <w:rPr>
          <w:b/>
          <w:bCs/>
          <w:color w:val="000000"/>
        </w:rPr>
        <w:t>получит возможность научиться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рационально организовывать физическую и интеллектуальную деятельность;</w:t>
      </w:r>
    </w:p>
    <w:p w:rsidR="002F6A1B" w:rsidRPr="00EC5624" w:rsidRDefault="002F6A1B" w:rsidP="002F6A1B">
      <w:pPr>
        <w:pStyle w:val="Default"/>
        <w:spacing w:line="360" w:lineRule="auto"/>
        <w:ind w:left="57" w:right="57"/>
        <w:jc w:val="both"/>
      </w:pPr>
      <w:r w:rsidRPr="00EC5624">
        <w:t>- контролировать и оценивать учебные действия в соответствии с поставленной задачей и условиями её реализации</w:t>
      </w:r>
    </w:p>
    <w:p w:rsidR="002F6A1B" w:rsidRPr="00EC5624" w:rsidRDefault="002F6A1B" w:rsidP="002F6A1B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</w:pPr>
      <w:r w:rsidRPr="00EC5624">
        <w:t>- планировать учебное сотрудничество с учителем и сверстниками.</w:t>
      </w:r>
    </w:p>
    <w:p w:rsidR="002F6A1B" w:rsidRPr="001B29EE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9E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организовывать самостоятельную деятельность с учѐтом требований еѐ безопасности, сохранности инвентаря и оборудования, организации места занятий; </w:t>
      </w:r>
    </w:p>
    <w:p w:rsidR="002F6A1B" w:rsidRPr="001B29EE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9EE">
        <w:rPr>
          <w:rFonts w:ascii="Times New Roman" w:hAnsi="Times New Roman" w:cs="Times New Roman"/>
          <w:color w:val="000000"/>
          <w:sz w:val="24"/>
          <w:szCs w:val="24"/>
        </w:rPr>
        <w:t xml:space="preserve">- планировать собственную деятельность, распределять нагрузку и отдых в процессе ее выполнения; </w:t>
      </w:r>
    </w:p>
    <w:p w:rsidR="002F6A1B" w:rsidRPr="00EC5624" w:rsidRDefault="002F6A1B" w:rsidP="002F6A1B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b/>
          <w:bCs/>
          <w:color w:val="000000"/>
        </w:rPr>
      </w:pPr>
      <w:r w:rsidRPr="00EC5624">
        <w:rPr>
          <w:rFonts w:eastAsiaTheme="minorEastAsia"/>
          <w:color w:val="000000"/>
        </w:rPr>
        <w:t>- анализировать и объективно оценивать результаты собственного труда, находить возможности и способы их улучшения;</w:t>
      </w:r>
    </w:p>
    <w:p w:rsidR="002F6A1B" w:rsidRPr="00EC5624" w:rsidRDefault="002F6A1B" w:rsidP="002F6A1B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b/>
          <w:bCs/>
          <w:color w:val="000000"/>
        </w:rPr>
      </w:pPr>
      <w:r w:rsidRPr="00EC5624">
        <w:rPr>
          <w:b/>
          <w:bCs/>
          <w:color w:val="000000"/>
        </w:rPr>
        <w:t>Коммуникативные</w:t>
      </w:r>
    </w:p>
    <w:p w:rsidR="002F6A1B" w:rsidRPr="00EC5624" w:rsidRDefault="002F6A1B" w:rsidP="002F6A1B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b/>
          <w:bCs/>
          <w:color w:val="000000"/>
        </w:rPr>
      </w:pPr>
      <w:r w:rsidRPr="00EC5624">
        <w:rPr>
          <w:bCs/>
          <w:color w:val="000000"/>
        </w:rPr>
        <w:t xml:space="preserve">Учащийся </w:t>
      </w:r>
      <w:r w:rsidRPr="00EC5624">
        <w:rPr>
          <w:b/>
          <w:bCs/>
          <w:color w:val="000000"/>
        </w:rPr>
        <w:t>научится</w:t>
      </w:r>
    </w:p>
    <w:p w:rsidR="002F6A1B" w:rsidRPr="00EC5624" w:rsidRDefault="002F6A1B" w:rsidP="002F6A1B">
      <w:pPr>
        <w:pStyle w:val="Default"/>
        <w:spacing w:line="360" w:lineRule="auto"/>
        <w:ind w:left="57" w:right="57"/>
        <w:jc w:val="both"/>
      </w:pPr>
      <w:r w:rsidRPr="00EC5624">
        <w:t xml:space="preserve">- слушать собеседника и понимать речь других; </w:t>
      </w:r>
    </w:p>
    <w:p w:rsidR="002F6A1B" w:rsidRPr="00EC5624" w:rsidRDefault="002F6A1B" w:rsidP="002F6A1B">
      <w:pPr>
        <w:pStyle w:val="Default"/>
        <w:spacing w:line="360" w:lineRule="auto"/>
        <w:ind w:left="57" w:right="57"/>
        <w:jc w:val="both"/>
      </w:pPr>
      <w:r w:rsidRPr="00EC5624">
        <w:t xml:space="preserve">- строить устное высказывание в соответствии с коммуникативной задачей; </w:t>
      </w:r>
    </w:p>
    <w:p w:rsidR="002F6A1B" w:rsidRPr="00EC5624" w:rsidRDefault="002F6A1B" w:rsidP="002F6A1B">
      <w:pPr>
        <w:pStyle w:val="Default"/>
        <w:spacing w:line="360" w:lineRule="auto"/>
        <w:ind w:left="57" w:right="57"/>
        <w:jc w:val="both"/>
      </w:pPr>
      <w:r w:rsidRPr="00EC5624">
        <w:t xml:space="preserve">- договариваться с одноклассниками совместно с учителем о правилах поведения и общения и следовать им. </w:t>
      </w:r>
    </w:p>
    <w:p w:rsidR="002F6A1B" w:rsidRPr="00EC5624" w:rsidRDefault="002F6A1B" w:rsidP="002F6A1B">
      <w:pPr>
        <w:pStyle w:val="Default"/>
        <w:spacing w:line="360" w:lineRule="auto"/>
        <w:ind w:left="57" w:right="57"/>
        <w:jc w:val="both"/>
      </w:pPr>
      <w:r w:rsidRPr="00EC5624">
        <w:t xml:space="preserve">Учащийся </w:t>
      </w:r>
      <w:r w:rsidRPr="00EC5624">
        <w:rPr>
          <w:b/>
        </w:rPr>
        <w:t>получит возможность научиться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eastAsia="TimesNewRomanPSMT" w:hAnsi="Times New Roman" w:cs="Times New Roman"/>
          <w:sz w:val="24"/>
          <w:szCs w:val="24"/>
        </w:rPr>
        <w:t>- противостоять негативным факторам, приводящим к ухудшению здоровья;</w:t>
      </w:r>
    </w:p>
    <w:p w:rsidR="002F6A1B" w:rsidRPr="00EC5624" w:rsidRDefault="002F6A1B" w:rsidP="002F6A1B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color w:val="000000"/>
        </w:rPr>
      </w:pPr>
      <w:r w:rsidRPr="00EC5624">
        <w:t xml:space="preserve">- </w:t>
      </w:r>
      <w:r w:rsidRPr="00EC5624">
        <w:rPr>
          <w:color w:val="000000"/>
        </w:rPr>
        <w:t xml:space="preserve"> договариваться о распределении функций и ролей в совместной деятельности;</w:t>
      </w:r>
    </w:p>
    <w:p w:rsidR="002F6A1B" w:rsidRPr="00EC5624" w:rsidRDefault="002F6A1B" w:rsidP="002F6A1B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color w:val="000000"/>
        </w:rPr>
      </w:pPr>
      <w:r w:rsidRPr="00EC5624">
        <w:rPr>
          <w:color w:val="000000"/>
        </w:rPr>
        <w:t>- конструктивно разрешать конфликты посредством учёта интересов сторон и сотрудничества;</w:t>
      </w:r>
    </w:p>
    <w:p w:rsidR="002F6A1B" w:rsidRPr="00EC5624" w:rsidRDefault="002F6A1B" w:rsidP="002F6A1B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color w:val="000000"/>
        </w:rPr>
      </w:pPr>
      <w:r w:rsidRPr="00EC5624">
        <w:rPr>
          <w:color w:val="000000"/>
        </w:rPr>
        <w:t>-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2F6A1B" w:rsidRPr="00EC5624" w:rsidRDefault="002F6A1B" w:rsidP="002F6A1B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color w:val="000000"/>
        </w:rPr>
      </w:pPr>
      <w:r w:rsidRPr="00EC5624">
        <w:rPr>
          <w:rFonts w:eastAsia="TimesNewRomanPSMT"/>
        </w:rPr>
        <w:t>- умению позитивного коммуникативного общения с окружающими.</w:t>
      </w:r>
    </w:p>
    <w:p w:rsidR="002F6A1B" w:rsidRPr="00EC5624" w:rsidRDefault="002F6A1B" w:rsidP="002F6A1B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b/>
          <w:bCs/>
          <w:color w:val="000000"/>
        </w:rPr>
      </w:pPr>
      <w:r w:rsidRPr="00EC5624">
        <w:rPr>
          <w:b/>
          <w:bCs/>
          <w:color w:val="000000"/>
        </w:rPr>
        <w:t>Познавательные</w:t>
      </w:r>
    </w:p>
    <w:p w:rsidR="002F6A1B" w:rsidRPr="00EC5624" w:rsidRDefault="002F6A1B" w:rsidP="002F6A1B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b/>
          <w:bCs/>
          <w:color w:val="000000"/>
        </w:rPr>
      </w:pPr>
      <w:r w:rsidRPr="00EC5624">
        <w:rPr>
          <w:bCs/>
          <w:color w:val="000000"/>
        </w:rPr>
        <w:t xml:space="preserve">Учащийся </w:t>
      </w:r>
      <w:r w:rsidRPr="00EC5624">
        <w:rPr>
          <w:b/>
          <w:bCs/>
          <w:color w:val="000000"/>
        </w:rPr>
        <w:t>научится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eastAsia="TimesNewRomanPSMT" w:hAnsi="Times New Roman" w:cs="Times New Roman"/>
          <w:sz w:val="24"/>
          <w:szCs w:val="24"/>
        </w:rPr>
        <w:t>- адекватно использовать знания о позитивных и негативных факторах, влияющих на здоровье;</w:t>
      </w:r>
    </w:p>
    <w:p w:rsidR="002F6A1B" w:rsidRPr="00EC5624" w:rsidRDefault="002F6A1B" w:rsidP="002F6A1B">
      <w:pPr>
        <w:pStyle w:val="a7"/>
        <w:spacing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>- повысить уровень своей физической подготовленности;</w:t>
      </w:r>
    </w:p>
    <w:p w:rsidR="002F6A1B" w:rsidRPr="00EC5624" w:rsidRDefault="002F6A1B" w:rsidP="002F6A1B">
      <w:pPr>
        <w:pStyle w:val="a7"/>
        <w:spacing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>- приобрести навыки и умения по изучаемым видам спорта;</w:t>
      </w:r>
    </w:p>
    <w:p w:rsidR="002F6A1B" w:rsidRPr="00EC5624" w:rsidRDefault="002F6A1B" w:rsidP="002F6A1B">
      <w:pPr>
        <w:pStyle w:val="a7"/>
        <w:spacing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>-технически правильно осуществлять двигательные действия избранного вида спортивной специализации;</w:t>
      </w:r>
    </w:p>
    <w:p w:rsidR="002F6A1B" w:rsidRPr="00EC5624" w:rsidRDefault="002F6A1B" w:rsidP="002F6A1B">
      <w:pPr>
        <w:pStyle w:val="a7"/>
        <w:spacing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>-использовать их в условиях соревновательной деятельности и организации собственного досуга;</w:t>
      </w:r>
    </w:p>
    <w:p w:rsidR="002F6A1B" w:rsidRPr="00EC5624" w:rsidRDefault="002F6A1B" w:rsidP="002F6A1B">
      <w:pPr>
        <w:pStyle w:val="Default"/>
        <w:spacing w:line="360" w:lineRule="auto"/>
        <w:ind w:left="57" w:right="57"/>
        <w:jc w:val="both"/>
      </w:pPr>
      <w:r w:rsidRPr="00EC5624">
        <w:t xml:space="preserve">Учащийся </w:t>
      </w:r>
      <w:r w:rsidRPr="00EC5624">
        <w:rPr>
          <w:b/>
        </w:rPr>
        <w:t>получит возможность научиться</w:t>
      </w:r>
    </w:p>
    <w:p w:rsidR="002F6A1B" w:rsidRPr="00EC5624" w:rsidRDefault="002F6A1B" w:rsidP="002F6A1B">
      <w:pPr>
        <w:pStyle w:val="a7"/>
        <w:spacing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>- проводить самостоятельные занятия по развитию основных физических способностей;</w:t>
      </w:r>
    </w:p>
    <w:p w:rsidR="002F6A1B" w:rsidRPr="00EC5624" w:rsidRDefault="002F6A1B" w:rsidP="002F6A1B">
      <w:pPr>
        <w:pStyle w:val="a7"/>
        <w:spacing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>- 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работоспособности;</w:t>
      </w:r>
    </w:p>
    <w:p w:rsidR="002F6A1B" w:rsidRPr="00EC5624" w:rsidRDefault="002F6A1B" w:rsidP="002F6A1B">
      <w:pPr>
        <w:pStyle w:val="a7"/>
        <w:spacing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lastRenderedPageBreak/>
        <w:t>- поддерживать  интерес к постоянным самостоятельным занятиям спортом и дальнейшему самосовершенствованию;</w:t>
      </w:r>
    </w:p>
    <w:p w:rsidR="002F6A1B" w:rsidRPr="00EC5624" w:rsidRDefault="002F6A1B" w:rsidP="002F6A1B">
      <w:pPr>
        <w:pStyle w:val="a7"/>
        <w:spacing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 xml:space="preserve">- следовать основным принципам здорового образа жизни </w:t>
      </w:r>
    </w:p>
    <w:p w:rsidR="002F6A1B" w:rsidRPr="00EC5624" w:rsidRDefault="002F6A1B" w:rsidP="002F6A1B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b/>
          <w:bCs/>
          <w:color w:val="000000"/>
        </w:rPr>
      </w:pPr>
      <w:r w:rsidRPr="00EC5624">
        <w:rPr>
          <w:b/>
          <w:bCs/>
          <w:color w:val="000000"/>
        </w:rPr>
        <w:t>Предметные результаты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eastAsia="TimesNewRomanPSMT" w:hAnsi="Times New Roman" w:cs="Times New Roman"/>
          <w:sz w:val="24"/>
          <w:szCs w:val="24"/>
        </w:rPr>
        <w:t>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eastAsia="TimesNewRomanPSMT" w:hAnsi="Times New Roman" w:cs="Times New Roman"/>
          <w:sz w:val="24"/>
          <w:szCs w:val="24"/>
        </w:rPr>
        <w:t xml:space="preserve">В ходе реализация </w:t>
      </w:r>
      <w:r w:rsidR="002865C5" w:rsidRPr="00EC5624">
        <w:rPr>
          <w:rFonts w:ascii="Times New Roman" w:eastAsia="TimesNewRomanPSMT" w:hAnsi="Times New Roman" w:cs="Times New Roman"/>
          <w:sz w:val="24"/>
          <w:szCs w:val="24"/>
        </w:rPr>
        <w:t>программы,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 xml:space="preserve"> обучающиеся должны знать: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 xml:space="preserve">-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особенности воздействия двигательной активности на организм человека;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 xml:space="preserve">-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правила оказания первой помощи;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 xml:space="preserve">-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способы сохранения и укрепление здоровья;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 xml:space="preserve">-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свои права и права других людей;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 xml:space="preserve">-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влияние здоровья на успешную учебную деятельность;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 xml:space="preserve">-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значение физических упражнений для сохранения и укрепления здоровья;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eastAsia="TimesNewRomanPSMT" w:hAnsi="Times New Roman" w:cs="Times New Roman"/>
          <w:sz w:val="24"/>
          <w:szCs w:val="24"/>
        </w:rPr>
        <w:t>должны уметь:</w:t>
      </w:r>
    </w:p>
    <w:p w:rsidR="002F6A1B" w:rsidRPr="002E44D9" w:rsidRDefault="002F6A1B" w:rsidP="002F6A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4D9">
        <w:rPr>
          <w:rFonts w:ascii="Times New Roman" w:hAnsi="Times New Roman" w:cs="Times New Roman"/>
          <w:color w:val="000000"/>
          <w:sz w:val="24"/>
          <w:szCs w:val="24"/>
        </w:rPr>
        <w:t xml:space="preserve">- выполнять индивидуальные и групповые действия спортсменов; </w:t>
      </w:r>
    </w:p>
    <w:p w:rsidR="002F6A1B" w:rsidRPr="002E44D9" w:rsidRDefault="002F6A1B" w:rsidP="002F6A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4D9">
        <w:rPr>
          <w:rFonts w:ascii="Times New Roman" w:hAnsi="Times New Roman" w:cs="Times New Roman"/>
          <w:color w:val="000000"/>
          <w:sz w:val="24"/>
          <w:szCs w:val="24"/>
        </w:rPr>
        <w:t xml:space="preserve">- выполнять строевые упражнения; </w:t>
      </w:r>
    </w:p>
    <w:p w:rsidR="002F6A1B" w:rsidRPr="002E44D9" w:rsidRDefault="002F6A1B" w:rsidP="002F6A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4D9">
        <w:rPr>
          <w:rFonts w:ascii="Times New Roman" w:hAnsi="Times New Roman" w:cs="Times New Roman"/>
          <w:color w:val="000000"/>
          <w:sz w:val="24"/>
          <w:szCs w:val="24"/>
        </w:rPr>
        <w:t xml:space="preserve">- выполнять тестовые нормативы; 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color w:val="000000"/>
          <w:sz w:val="24"/>
          <w:szCs w:val="24"/>
        </w:rPr>
        <w:t>- выполнять основные технические действия и приѐмы игры в баскетбол, волейбол, футбол;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 xml:space="preserve">-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составлять индивидуальный режим дня и соблюдать его;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 xml:space="preserve">-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выполнять физические упражнения для развития физических навыков;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 xml:space="preserve">-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заботиться о своем здоровье;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 xml:space="preserve">-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применять коммуникативные и презентационные навыки;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 xml:space="preserve">-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оказывать первую медицинскую помощь при травмах;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 xml:space="preserve">-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находить выход из стрессовых ситуаций;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 xml:space="preserve">-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принимать разумные решения по поводу личного здоровья, а также сохранения и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eastAsia="TimesNewRomanPSMT" w:hAnsi="Times New Roman" w:cs="Times New Roman"/>
          <w:sz w:val="24"/>
          <w:szCs w:val="24"/>
        </w:rPr>
        <w:t>улучшения безопасной и здоровой среды обитания;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 xml:space="preserve">-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адекватно оценивать своё поведение в жизненных ситуациях;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 xml:space="preserve">-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отвечать за свои поступки;</w:t>
      </w:r>
    </w:p>
    <w:p w:rsidR="002F6A1B" w:rsidRPr="00EC5624" w:rsidRDefault="002F6A1B" w:rsidP="002F6A1B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color w:val="000000"/>
        </w:rPr>
      </w:pPr>
      <w:r w:rsidRPr="00EC5624">
        <w:t xml:space="preserve">- </w:t>
      </w:r>
      <w:r w:rsidRPr="00EC5624">
        <w:rPr>
          <w:rFonts w:eastAsia="TimesNewRomanPSMT"/>
        </w:rPr>
        <w:t>отстаивать свою нравственную позицию в ситуации выбора.</w:t>
      </w:r>
    </w:p>
    <w:p w:rsidR="002F6A1B" w:rsidRPr="00EC5624" w:rsidRDefault="002F6A1B" w:rsidP="002F6A1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56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курса внеурочной деятельности с указанием форм организации и видов деятельности</w:t>
      </w:r>
    </w:p>
    <w:p w:rsidR="002F6A1B" w:rsidRPr="00EC5624" w:rsidRDefault="002F6A1B" w:rsidP="002F6A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6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Футбол 12 часов</w:t>
      </w:r>
    </w:p>
    <w:p w:rsidR="00840775" w:rsidRPr="00840775" w:rsidRDefault="00840775" w:rsidP="0084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40775">
        <w:rPr>
          <w:rFonts w:ascii="Times New Roman" w:eastAsia="TimesNewRomanPSMT" w:hAnsi="Times New Roman" w:cs="Times New Roman"/>
          <w:sz w:val="24"/>
          <w:szCs w:val="24"/>
        </w:rPr>
        <w:lastRenderedPageBreak/>
        <w:t>Утренняя физическая зарядка. Предматчевая разминка. Что запрещено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40775">
        <w:rPr>
          <w:rFonts w:ascii="Times New Roman" w:eastAsia="TimesNewRomanPSMT" w:hAnsi="Times New Roman" w:cs="Times New Roman"/>
          <w:sz w:val="24"/>
          <w:szCs w:val="24"/>
        </w:rPr>
        <w:t>при игре в футбол.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40775">
        <w:rPr>
          <w:rFonts w:ascii="Times New Roman" w:eastAsia="TimesNewRomanPSMT" w:hAnsi="Times New Roman" w:cs="Times New Roman"/>
          <w:sz w:val="24"/>
          <w:szCs w:val="24"/>
        </w:rPr>
        <w:t>Остановка катящегося мяча. Ведение мяча внешней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40775">
        <w:rPr>
          <w:rFonts w:ascii="Times New Roman" w:eastAsia="TimesNewRomanPSMT" w:hAnsi="Times New Roman" w:cs="Times New Roman"/>
          <w:sz w:val="24"/>
          <w:szCs w:val="24"/>
        </w:rPr>
        <w:t>внутренней частью подъёма по прямой, по дуге, с остановками по сигналу, между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40775">
        <w:rPr>
          <w:rFonts w:ascii="Times New Roman" w:eastAsia="TimesNewRomanPSMT" w:hAnsi="Times New Roman" w:cs="Times New Roman"/>
          <w:sz w:val="24"/>
          <w:szCs w:val="24"/>
        </w:rPr>
        <w:t>стойками, с обводкой стоек. Остановка катящегося мяча внутренней частью стопы.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40775">
        <w:rPr>
          <w:rFonts w:ascii="Times New Roman" w:eastAsia="TimesNewRomanPSMT" w:hAnsi="Times New Roman" w:cs="Times New Roman"/>
          <w:sz w:val="24"/>
          <w:szCs w:val="24"/>
        </w:rPr>
        <w:t>Подвижные игры: «Гонка мячей», «Метко в цель», «Футбольный бильярд».</w:t>
      </w:r>
      <w:r w:rsidR="00EA12EB" w:rsidRPr="00EA12EB">
        <w:rPr>
          <w:rFonts w:ascii="Times New Roman" w:eastAsia="TimesNewRomanPSMT" w:hAnsi="Times New Roman" w:cs="Times New Roman"/>
          <w:sz w:val="24"/>
          <w:szCs w:val="24"/>
        </w:rPr>
        <w:t xml:space="preserve"> Общая физическая подготовка.</w:t>
      </w:r>
    </w:p>
    <w:p w:rsidR="002F6A1B" w:rsidRPr="00EC5624" w:rsidRDefault="002F6A1B" w:rsidP="002F6A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624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деятельности: игровая, познавательная</w:t>
      </w:r>
    </w:p>
    <w:p w:rsidR="002F6A1B" w:rsidRPr="00EC5624" w:rsidRDefault="002F6A1B" w:rsidP="002F6A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62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организации: учебная игра, практикум, соревнования</w:t>
      </w:r>
    </w:p>
    <w:p w:rsidR="002F6A1B" w:rsidRPr="00EC5624" w:rsidRDefault="002F6A1B" w:rsidP="002F6A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6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Волейбол 12 часов</w:t>
      </w:r>
    </w:p>
    <w:p w:rsidR="00840775" w:rsidRPr="00840775" w:rsidRDefault="00840775" w:rsidP="0084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40775">
        <w:rPr>
          <w:rFonts w:ascii="Times New Roman" w:eastAsia="TimesNewRomanPSMT" w:hAnsi="Times New Roman" w:cs="Times New Roman"/>
          <w:sz w:val="24"/>
          <w:szCs w:val="24"/>
        </w:rPr>
        <w:t>Основные правила игры в волейбол. Что такое безопасность на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40775">
        <w:rPr>
          <w:rFonts w:ascii="Times New Roman" w:eastAsia="TimesNewRomanPSMT" w:hAnsi="Times New Roman" w:cs="Times New Roman"/>
          <w:sz w:val="24"/>
          <w:szCs w:val="24"/>
        </w:rPr>
        <w:t>спортивной площадке. Правила безопасности при занятиях спортивными играми.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40775">
        <w:rPr>
          <w:rFonts w:ascii="Times New Roman" w:eastAsia="TimesNewRomanPSMT" w:hAnsi="Times New Roman" w:cs="Times New Roman"/>
          <w:sz w:val="24"/>
          <w:szCs w:val="24"/>
        </w:rPr>
        <w:t>Гигиенические правила – как их соблюдение способствует укреплению здоровья.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40775">
        <w:rPr>
          <w:rFonts w:ascii="Times New Roman" w:eastAsia="TimesNewRomanPSMT" w:hAnsi="Times New Roman" w:cs="Times New Roman"/>
          <w:sz w:val="24"/>
          <w:szCs w:val="24"/>
        </w:rPr>
        <w:t>Подводящие упражнения для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40775">
        <w:rPr>
          <w:rFonts w:ascii="Times New Roman" w:eastAsia="TimesNewRomanPSMT" w:hAnsi="Times New Roman" w:cs="Times New Roman"/>
          <w:sz w:val="24"/>
          <w:szCs w:val="24"/>
        </w:rPr>
        <w:t>обучения прямой нижней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40775">
        <w:rPr>
          <w:rFonts w:ascii="Times New Roman" w:eastAsia="TimesNewRomanPSMT" w:hAnsi="Times New Roman" w:cs="Times New Roman"/>
          <w:sz w:val="24"/>
          <w:szCs w:val="24"/>
        </w:rPr>
        <w:t>боковой подаче. Подбрасывание мяча на заданную высоту и расстояние от туловища.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40775">
        <w:rPr>
          <w:rFonts w:ascii="Times New Roman" w:eastAsia="TimesNewRomanPSMT" w:hAnsi="Times New Roman" w:cs="Times New Roman"/>
          <w:sz w:val="24"/>
          <w:szCs w:val="24"/>
        </w:rPr>
        <w:t>Подвижные игры: «Волна», «Неудобный бросок».</w:t>
      </w:r>
      <w:r w:rsidR="00EA12EB" w:rsidRPr="00EA12EB">
        <w:rPr>
          <w:rFonts w:ascii="Times New Roman" w:eastAsia="TimesNewRomanPSMT" w:hAnsi="Times New Roman" w:cs="Times New Roman"/>
          <w:sz w:val="24"/>
          <w:szCs w:val="24"/>
        </w:rPr>
        <w:t xml:space="preserve"> Общая физическая подготовка.</w:t>
      </w:r>
    </w:p>
    <w:p w:rsidR="002F6A1B" w:rsidRPr="00EC5624" w:rsidRDefault="002F6A1B" w:rsidP="00840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624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деятельности: игровая, познавательная</w:t>
      </w:r>
    </w:p>
    <w:p w:rsidR="002F6A1B" w:rsidRPr="00EC5624" w:rsidRDefault="002F6A1B" w:rsidP="002F6A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62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организации: учебная игра, практикум, соревнования</w:t>
      </w:r>
    </w:p>
    <w:p w:rsidR="002F6A1B" w:rsidRPr="00EC5624" w:rsidRDefault="002F6A1B" w:rsidP="002F6A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6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Баскетбол. 10 часов</w:t>
      </w:r>
    </w:p>
    <w:p w:rsidR="00840775" w:rsidRPr="00EA12EB" w:rsidRDefault="002F6A1B" w:rsidP="00840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F6A1B">
        <w:rPr>
          <w:rFonts w:ascii="Times New Roman" w:eastAsia="TimesNewRomanPSMT" w:hAnsi="Times New Roman" w:cs="Times New Roman"/>
          <w:sz w:val="24"/>
          <w:szCs w:val="24"/>
        </w:rPr>
        <w:t>Товарищ и друг. В чём сила командной игры. Физические</w:t>
      </w:r>
      <w:r w:rsidR="0084077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F6A1B">
        <w:rPr>
          <w:rFonts w:ascii="Times New Roman" w:eastAsia="TimesNewRomanPSMT" w:hAnsi="Times New Roman" w:cs="Times New Roman"/>
          <w:sz w:val="24"/>
          <w:szCs w:val="24"/>
        </w:rPr>
        <w:t>упражнения – путь к здоровью, работоспособности и долголетию.</w:t>
      </w:r>
      <w:r w:rsidR="0084077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F6A1B">
        <w:rPr>
          <w:rFonts w:ascii="Times New Roman" w:eastAsia="TimesNewRomanPSMT" w:hAnsi="Times New Roman" w:cs="Times New Roman"/>
          <w:sz w:val="24"/>
          <w:szCs w:val="24"/>
        </w:rPr>
        <w:t>Специальные передвижения без мяча в стойке</w:t>
      </w:r>
      <w:r w:rsidR="0084077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F6A1B">
        <w:rPr>
          <w:rFonts w:ascii="Times New Roman" w:eastAsia="TimesNewRomanPSMT" w:hAnsi="Times New Roman" w:cs="Times New Roman"/>
          <w:sz w:val="24"/>
          <w:szCs w:val="24"/>
        </w:rPr>
        <w:t>баскетболиста. Остановка прыжком. Ловля и передача мяча двумя руками от груди на</w:t>
      </w:r>
      <w:r w:rsidR="0084077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F6A1B">
        <w:rPr>
          <w:rFonts w:ascii="Times New Roman" w:eastAsia="TimesNewRomanPSMT" w:hAnsi="Times New Roman" w:cs="Times New Roman"/>
          <w:sz w:val="24"/>
          <w:szCs w:val="24"/>
        </w:rPr>
        <w:t>месте и в движении. Ведение мяча правой и левой рукой по прямой, по дуге, с</w:t>
      </w:r>
      <w:r w:rsidR="0084077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F6A1B">
        <w:rPr>
          <w:rFonts w:ascii="Times New Roman" w:eastAsia="TimesNewRomanPSMT" w:hAnsi="Times New Roman" w:cs="Times New Roman"/>
          <w:sz w:val="24"/>
          <w:szCs w:val="24"/>
        </w:rPr>
        <w:t>остановками по сигналу. Бросок мяча двумя руками от груди с отражением от щита с</w:t>
      </w:r>
      <w:r w:rsidR="0084077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F6A1B">
        <w:rPr>
          <w:rFonts w:ascii="Times New Roman" w:eastAsia="TimesNewRomanPSMT" w:hAnsi="Times New Roman" w:cs="Times New Roman"/>
          <w:sz w:val="24"/>
          <w:szCs w:val="24"/>
        </w:rPr>
        <w:t>места, после ведения и остановки.</w:t>
      </w:r>
      <w:r w:rsidR="0084077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F6A1B">
        <w:rPr>
          <w:rFonts w:ascii="Times New Roman" w:eastAsia="TimesNewRomanPSMT" w:hAnsi="Times New Roman" w:cs="Times New Roman"/>
          <w:sz w:val="24"/>
          <w:szCs w:val="24"/>
        </w:rPr>
        <w:t>Подвижные игры: «Мяч среднему», «Мяч соседу», эстафеты с ведением мяча и с</w:t>
      </w:r>
      <w:r w:rsidR="0084077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F6A1B">
        <w:rPr>
          <w:rFonts w:ascii="Times New Roman" w:eastAsia="TimesNewRomanPSMT" w:hAnsi="Times New Roman" w:cs="Times New Roman"/>
          <w:sz w:val="24"/>
          <w:szCs w:val="24"/>
        </w:rPr>
        <w:t>броском мяча после ведения и остановки</w:t>
      </w:r>
      <w:r>
        <w:rPr>
          <w:rFonts w:ascii="TimesNewRomanPSMT" w:eastAsia="TimesNewRomanPSMT" w:hAnsi="TimesNewRomanPS-BoldItalicMT" w:cs="TimesNewRomanPSMT"/>
          <w:sz w:val="24"/>
          <w:szCs w:val="24"/>
        </w:rPr>
        <w:t>.</w:t>
      </w:r>
      <w:r w:rsidR="00EA12EB">
        <w:rPr>
          <w:rFonts w:eastAsia="TimesNewRomanPSMT" w:cs="TimesNewRomanPSMT"/>
          <w:sz w:val="24"/>
          <w:szCs w:val="24"/>
        </w:rPr>
        <w:t xml:space="preserve"> </w:t>
      </w:r>
      <w:r w:rsidR="00EA12EB" w:rsidRPr="00EA12EB">
        <w:rPr>
          <w:rFonts w:ascii="Times New Roman" w:eastAsia="TimesNewRomanPSMT" w:hAnsi="Times New Roman" w:cs="Times New Roman"/>
          <w:sz w:val="24"/>
          <w:szCs w:val="24"/>
        </w:rPr>
        <w:t>Общая физическая подготовка. Упражнения для формирования осанки. Общеукрепляющие упражнения с предметами</w:t>
      </w:r>
      <w:r w:rsidR="00EA12E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A12EB" w:rsidRPr="00EA12EB">
        <w:rPr>
          <w:rFonts w:ascii="Times New Roman" w:eastAsia="TimesNewRomanPSMT" w:hAnsi="Times New Roman" w:cs="Times New Roman"/>
          <w:sz w:val="24"/>
          <w:szCs w:val="24"/>
        </w:rPr>
        <w:t>и без предметов. Бег с ускорением на 30, 40, 50 метров. Бег с высокого старта на 30,</w:t>
      </w:r>
      <w:r w:rsidR="00EA12E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A12EB" w:rsidRPr="00EA12EB">
        <w:rPr>
          <w:rFonts w:ascii="Times New Roman" w:eastAsia="TimesNewRomanPSMT" w:hAnsi="Times New Roman" w:cs="Times New Roman"/>
          <w:sz w:val="24"/>
          <w:szCs w:val="24"/>
        </w:rPr>
        <w:t>40, 50 метров. Бег с преодолением препятствий. Челночный бег 3х10 метров, 6х10 метров,</w:t>
      </w:r>
      <w:r w:rsidR="00EA12E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A12EB" w:rsidRPr="00EA12EB">
        <w:rPr>
          <w:rFonts w:ascii="Times New Roman" w:eastAsia="TimesNewRomanPSMT" w:hAnsi="Times New Roman" w:cs="Times New Roman"/>
          <w:sz w:val="24"/>
          <w:szCs w:val="24"/>
        </w:rPr>
        <w:t>бег до 10 минут. Опорные прыжки, со скакалкой, в длину с места и с разбега, в высоту</w:t>
      </w:r>
      <w:r w:rsidR="00EA12E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A12EB" w:rsidRPr="00EA12EB">
        <w:rPr>
          <w:rFonts w:ascii="Times New Roman" w:eastAsia="TimesNewRomanPSMT" w:hAnsi="Times New Roman" w:cs="Times New Roman"/>
          <w:sz w:val="24"/>
          <w:szCs w:val="24"/>
        </w:rPr>
        <w:t>с разбега, напрыгивание и прыжки в глубину. Метание малого мяча на дальность и в</w:t>
      </w:r>
      <w:r w:rsidR="00EA12E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A12EB" w:rsidRPr="00EA12EB">
        <w:rPr>
          <w:rFonts w:ascii="Times New Roman" w:eastAsia="TimesNewRomanPSMT" w:hAnsi="Times New Roman" w:cs="Times New Roman"/>
          <w:sz w:val="24"/>
          <w:szCs w:val="24"/>
        </w:rPr>
        <w:t>цель. метание на дальность отскока от стены, щита. Броски набивного мяча 1 кг.</w:t>
      </w:r>
      <w:r w:rsidR="00EA12E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A12EB" w:rsidRPr="00EA12EB">
        <w:rPr>
          <w:rFonts w:ascii="Times New Roman" w:eastAsia="TimesNewRomanPSMT" w:hAnsi="Times New Roman" w:cs="Times New Roman"/>
          <w:sz w:val="24"/>
          <w:szCs w:val="24"/>
        </w:rPr>
        <w:t>Силовые упражнения: лазание, подтягивание сериями, переворот в упор. Акробатическая</w:t>
      </w:r>
      <w:r w:rsidR="00EA12E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A12EB" w:rsidRPr="00EA12EB">
        <w:rPr>
          <w:rFonts w:ascii="Times New Roman" w:eastAsia="TimesNewRomanPSMT" w:hAnsi="Times New Roman" w:cs="Times New Roman"/>
          <w:sz w:val="24"/>
          <w:szCs w:val="24"/>
        </w:rPr>
        <w:t>комбинация. Упражнения с гантелями.</w:t>
      </w:r>
    </w:p>
    <w:p w:rsidR="002F6A1B" w:rsidRPr="00EC5624" w:rsidRDefault="002F6A1B" w:rsidP="002F6A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624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деятельности: игровая, познавательная</w:t>
      </w:r>
    </w:p>
    <w:p w:rsidR="002F6A1B" w:rsidRDefault="002F6A1B" w:rsidP="00840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62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организации: учебная игра, практикум, соревнования</w:t>
      </w:r>
    </w:p>
    <w:p w:rsidR="002F6A1B" w:rsidRDefault="002F6A1B" w:rsidP="002F6A1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F6A1B" w:rsidRDefault="002F6A1B" w:rsidP="002F6A1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56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</w:t>
      </w:r>
    </w:p>
    <w:p w:rsidR="002F6A1B" w:rsidRPr="00EC5624" w:rsidRDefault="002F6A1B" w:rsidP="002F6A1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6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796"/>
        <w:gridCol w:w="799"/>
        <w:gridCol w:w="3684"/>
        <w:gridCol w:w="1499"/>
        <w:gridCol w:w="2187"/>
      </w:tblGrid>
      <w:tr w:rsidR="002F6A1B" w:rsidRPr="00EC5624" w:rsidTr="002F6A1B">
        <w:trPr>
          <w:trHeight w:val="420"/>
        </w:trPr>
        <w:tc>
          <w:tcPr>
            <w:tcW w:w="675" w:type="dxa"/>
            <w:vMerge w:val="restart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C5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595" w:type="dxa"/>
            <w:gridSpan w:val="2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3684" w:type="dxa"/>
            <w:vMerge w:val="restart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раздела</w:t>
            </w:r>
          </w:p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занятий</w:t>
            </w:r>
          </w:p>
        </w:tc>
        <w:tc>
          <w:tcPr>
            <w:tcW w:w="1499" w:type="dxa"/>
            <w:vMerge w:val="restart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</w:t>
            </w:r>
            <w:r w:rsidRPr="00EC5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 часов</w:t>
            </w:r>
          </w:p>
        </w:tc>
        <w:tc>
          <w:tcPr>
            <w:tcW w:w="2187" w:type="dxa"/>
            <w:vMerge w:val="restart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Примечания </w:t>
            </w:r>
          </w:p>
        </w:tc>
      </w:tr>
      <w:tr w:rsidR="002F6A1B" w:rsidRPr="00EC5624" w:rsidTr="002F6A1B">
        <w:trPr>
          <w:trHeight w:val="729"/>
        </w:trPr>
        <w:tc>
          <w:tcPr>
            <w:tcW w:w="675" w:type="dxa"/>
            <w:vMerge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План </w:t>
            </w: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Факт </w:t>
            </w:r>
          </w:p>
        </w:tc>
        <w:tc>
          <w:tcPr>
            <w:tcW w:w="3684" w:type="dxa"/>
            <w:vMerge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vMerge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vMerge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Футбол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3C5573" w:rsidRPr="00EC5624" w:rsidRDefault="003C5573" w:rsidP="003C55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ТБ. </w:t>
            </w:r>
          </w:p>
          <w:p w:rsidR="002F6A1B" w:rsidRPr="00EC5624" w:rsidRDefault="003C5573" w:rsidP="003C55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техники</w:t>
            </w:r>
            <w:r w:rsidR="002F6A1B"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F6A1B"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передвижения.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Удары по мячу головой, ногой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Остановка мяча. Ведение мяча.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Отбор мяча. Вбрасывание мяча из-за боковой линии..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игры вратаря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Тактика игры в футбол. Тактика нападения.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действия без мяча, с мячом.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Тактика защиты.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Групповые действия.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Тактика игры вратаря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игра 3на3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игра 3на3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Волейбол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нападения. Действия без мяча.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Перемещения и стойки.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 с мячом. Передача мяча двумя руками. Передача на точность.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на точность. Встречная передача.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Подача мяча: нижняя прямая, нижняя боковая.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Подача сверху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мяча: сверху двумя руками, снизу двумя руками.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защиты. Блокирование.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Групповые действия игроков.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игроков передней линии при приеме от подачи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Командные действия. Прием подач.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игры и соревнования.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Баскетбол.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техники и тактики. Техника передвижения.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Повороты в движении. Сочетание способов передвижений.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нападения.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владения мячом. Ловля мяча двумя руками с низкого отскока.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Ловля мяча одной рукой на уровне груди.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Броски мяча двумя руками с места.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Штрафной бросок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Бросок с трех очковой линии.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мяча с изменением высоты отскока и с изменением скорости.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Обманные движения Обводка соперника с изменением высоты отскока. Групповые действия. Учебная игра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F6A1B" w:rsidRPr="00EC5624" w:rsidRDefault="002F6A1B" w:rsidP="002F6A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BBC" w:rsidRDefault="00F33BBC"/>
    <w:p w:rsidR="002F6A1B" w:rsidRDefault="002F6A1B"/>
    <w:p w:rsidR="00F33BBC" w:rsidRDefault="00F33BBC"/>
    <w:sectPr w:rsidR="00F33BBC" w:rsidSect="003F551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DE3" w:rsidRDefault="00C33DE3" w:rsidP="00ED50F9">
      <w:pPr>
        <w:spacing w:after="0" w:line="240" w:lineRule="auto"/>
      </w:pPr>
      <w:r>
        <w:separator/>
      </w:r>
    </w:p>
  </w:endnote>
  <w:endnote w:type="continuationSeparator" w:id="0">
    <w:p w:rsidR="00C33DE3" w:rsidRDefault="00C33DE3" w:rsidP="00ED5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635579"/>
    </w:sdtPr>
    <w:sdtEndPr/>
    <w:sdtContent>
      <w:p w:rsidR="00ED50F9" w:rsidRDefault="003C5573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6A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D50F9" w:rsidRDefault="00ED50F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DE3" w:rsidRDefault="00C33DE3" w:rsidP="00ED50F9">
      <w:pPr>
        <w:spacing w:after="0" w:line="240" w:lineRule="auto"/>
      </w:pPr>
      <w:r>
        <w:separator/>
      </w:r>
    </w:p>
  </w:footnote>
  <w:footnote w:type="continuationSeparator" w:id="0">
    <w:p w:rsidR="00C33DE3" w:rsidRDefault="00C33DE3" w:rsidP="00ED50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5AF5"/>
    <w:multiLevelType w:val="hybridMultilevel"/>
    <w:tmpl w:val="C3A2ACEA"/>
    <w:lvl w:ilvl="0" w:tplc="84DA48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33BBC"/>
    <w:rsid w:val="00122B5E"/>
    <w:rsid w:val="0016401F"/>
    <w:rsid w:val="00263126"/>
    <w:rsid w:val="002865C5"/>
    <w:rsid w:val="002F6A1B"/>
    <w:rsid w:val="003C5573"/>
    <w:rsid w:val="003C5D91"/>
    <w:rsid w:val="003F551D"/>
    <w:rsid w:val="00455917"/>
    <w:rsid w:val="004C42AA"/>
    <w:rsid w:val="00551C4C"/>
    <w:rsid w:val="00562CAE"/>
    <w:rsid w:val="00626AFB"/>
    <w:rsid w:val="007041DC"/>
    <w:rsid w:val="00754DC8"/>
    <w:rsid w:val="007A3750"/>
    <w:rsid w:val="00840775"/>
    <w:rsid w:val="00933F1C"/>
    <w:rsid w:val="0095358C"/>
    <w:rsid w:val="00AF765B"/>
    <w:rsid w:val="00B365B6"/>
    <w:rsid w:val="00C33DE3"/>
    <w:rsid w:val="00CE30B1"/>
    <w:rsid w:val="00E834CC"/>
    <w:rsid w:val="00EA12EB"/>
    <w:rsid w:val="00ED50F9"/>
    <w:rsid w:val="00F3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941F6"/>
  <w15:docId w15:val="{587C9DC0-1EF9-40A0-A6F4-E5E14E64A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F33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F33BBC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C4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6A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2F6A1B"/>
    <w:pPr>
      <w:spacing w:after="0" w:line="240" w:lineRule="auto"/>
    </w:pPr>
    <w:rPr>
      <w:rFonts w:eastAsiaTheme="minorHAnsi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ED5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D50F9"/>
  </w:style>
  <w:style w:type="paragraph" w:styleId="aa">
    <w:name w:val="footer"/>
    <w:basedOn w:val="a"/>
    <w:link w:val="ab"/>
    <w:uiPriority w:val="99"/>
    <w:unhideWhenUsed/>
    <w:rsid w:val="00ED5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50F9"/>
  </w:style>
  <w:style w:type="paragraph" w:styleId="ac">
    <w:name w:val="Balloon Text"/>
    <w:basedOn w:val="a"/>
    <w:link w:val="ad"/>
    <w:uiPriority w:val="99"/>
    <w:semiHidden/>
    <w:unhideWhenUsed/>
    <w:rsid w:val="00286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865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1778</Words>
  <Characters>10136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Михайловская СОШ</cp:lastModifiedBy>
  <cp:revision>15</cp:revision>
  <dcterms:created xsi:type="dcterms:W3CDTF">2019-11-17T07:48:00Z</dcterms:created>
  <dcterms:modified xsi:type="dcterms:W3CDTF">2021-06-04T12:08:00Z</dcterms:modified>
</cp:coreProperties>
</file>