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26" w:rsidRPr="00CD1C10" w:rsidRDefault="003E182E" w:rsidP="003E18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18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970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3126" w:rsidRPr="00EC5624" w:rsidRDefault="00263126" w:rsidP="00263126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Пояснительная записка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C5624">
        <w:t xml:space="preserve">Рабочая программа внеурочной деятельности </w:t>
      </w:r>
      <w:r w:rsidRPr="00EC5624">
        <w:rPr>
          <w:b/>
        </w:rPr>
        <w:t>«Спортивная секция» спортивно-озд</w:t>
      </w:r>
      <w:r w:rsidR="00251ECF">
        <w:rPr>
          <w:b/>
        </w:rPr>
        <w:t>оровительного  направления для 7</w:t>
      </w:r>
      <w:r w:rsidRPr="00EC5624">
        <w:rPr>
          <w:b/>
        </w:rPr>
        <w:t xml:space="preserve"> класса </w:t>
      </w:r>
      <w:r w:rsidRPr="00EC5624">
        <w:t xml:space="preserve">разработана на основе Федерального </w:t>
      </w:r>
      <w:r w:rsidRPr="00EC5624">
        <w:lastRenderedPageBreak/>
        <w:t xml:space="preserve">закона Российской Федерации  от 29.12.2012 года №273 – ФЗ «Об образовании  в Российской Федерации»,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основной образовательной программы основного общего образования, плана внеурочной деятельности ООО на 2020-2021 учебный год,  Положения  об организации курса внеурочной деятельности  в условиях реализации федерального государственного образовательного стандарта, утверждённого приказом по школе от 30 мая 2017 года №  30/1  , </w:t>
      </w:r>
      <w:r w:rsidRPr="00EC5624">
        <w:rPr>
          <w:color w:val="000000"/>
          <w:shd w:val="clear" w:color="auto" w:fill="FFFFFF"/>
        </w:rPr>
        <w:t xml:space="preserve"> авторской программы</w:t>
      </w:r>
      <w:r w:rsidRPr="00EC5624">
        <w:rPr>
          <w:color w:val="000000"/>
        </w:rPr>
        <w:t> В.И.Лях, А.А.Зданевич «Комплексная программа физического воспитания учащихся 1-11 классов»</w:t>
      </w:r>
      <w:r w:rsidR="00251ECF">
        <w:rPr>
          <w:color w:val="000000"/>
        </w:rPr>
        <w:t xml:space="preserve"> </w:t>
      </w:r>
      <w:r w:rsidRPr="00EC5624">
        <w:rPr>
          <w:color w:val="000000"/>
        </w:rPr>
        <w:t>(М.: Просвещение, 2010г)</w:t>
      </w:r>
    </w:p>
    <w:p w:rsidR="00263126" w:rsidRPr="00EC5624" w:rsidRDefault="00263126" w:rsidP="00263126">
      <w:pPr>
        <w:shd w:val="clear" w:color="auto" w:fill="FFFFFF"/>
        <w:spacing w:after="0" w:line="360" w:lineRule="auto"/>
        <w:ind w:lef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Формы организации занятий – </w:t>
      </w:r>
      <w:r w:rsidR="00B02905">
        <w:rPr>
          <w:rFonts w:ascii="Times New Roman" w:hAnsi="Times New Roman" w:cs="Times New Roman"/>
          <w:sz w:val="24"/>
          <w:szCs w:val="24"/>
        </w:rPr>
        <w:t xml:space="preserve">тренировки, </w:t>
      </w:r>
      <w:r>
        <w:rPr>
          <w:rFonts w:ascii="Times New Roman" w:hAnsi="Times New Roman" w:cs="Times New Roman"/>
          <w:sz w:val="24"/>
          <w:szCs w:val="24"/>
        </w:rPr>
        <w:t xml:space="preserve">практикумы, </w:t>
      </w:r>
      <w:r w:rsidR="00B02905">
        <w:rPr>
          <w:rFonts w:ascii="Times New Roman" w:eastAsiaTheme="minorHAnsi" w:hAnsi="Times New Roman" w:cs="Times New Roman"/>
          <w:color w:val="000000"/>
          <w:sz w:val="24"/>
          <w:szCs w:val="24"/>
        </w:rPr>
        <w:t>товарищеские</w:t>
      </w:r>
      <w:r w:rsidR="00B02905" w:rsidRPr="00AD047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встреч</w:t>
      </w:r>
      <w:r w:rsidR="00B02905">
        <w:rPr>
          <w:rFonts w:ascii="Times New Roman" w:eastAsiaTheme="minorHAnsi" w:hAnsi="Times New Roman" w:cs="Times New Roman"/>
          <w:color w:val="000000"/>
          <w:sz w:val="24"/>
          <w:szCs w:val="24"/>
        </w:rPr>
        <w:t>и,</w:t>
      </w:r>
      <w:r w:rsidR="00B02905">
        <w:rPr>
          <w:rFonts w:ascii="Times New Roman" w:hAnsi="Times New Roman" w:cs="Times New Roman"/>
          <w:sz w:val="24"/>
          <w:szCs w:val="24"/>
        </w:rPr>
        <w:t xml:space="preserve"> </w:t>
      </w:r>
      <w:r w:rsidR="00B02905" w:rsidRPr="00AD047D">
        <w:rPr>
          <w:rFonts w:ascii="Times New Roman" w:eastAsiaTheme="minorHAnsi" w:hAnsi="Times New Roman" w:cs="Times New Roman"/>
          <w:color w:val="000000"/>
          <w:sz w:val="24"/>
          <w:szCs w:val="24"/>
        </w:rPr>
        <w:t>сдачи контрольных нормативов</w:t>
      </w:r>
      <w:r w:rsidR="00B02905">
        <w:rPr>
          <w:rFonts w:ascii="Times New Roman" w:eastAsiaTheme="minorHAnsi" w:hAnsi="Times New Roman" w:cs="Times New Roman"/>
          <w:color w:val="000000"/>
          <w:sz w:val="24"/>
          <w:szCs w:val="24"/>
        </w:rPr>
        <w:t>,</w:t>
      </w:r>
      <w:r w:rsidR="00B02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спортивные игры, </w:t>
      </w:r>
      <w:r w:rsidRPr="00EC5624">
        <w:rPr>
          <w:rFonts w:ascii="Times New Roman" w:hAnsi="Times New Roman" w:cs="Times New Roman"/>
          <w:sz w:val="24"/>
          <w:szCs w:val="24"/>
        </w:rPr>
        <w:t>соревнования.  Игровая</w:t>
      </w:r>
      <w:r>
        <w:rPr>
          <w:rFonts w:ascii="Times New Roman" w:hAnsi="Times New Roman" w:cs="Times New Roman"/>
          <w:sz w:val="24"/>
          <w:szCs w:val="24"/>
        </w:rPr>
        <w:t>, познавателльная</w:t>
      </w:r>
      <w:r w:rsidRPr="00EC5624">
        <w:rPr>
          <w:rFonts w:ascii="Times New Roman" w:hAnsi="Times New Roman" w:cs="Times New Roman"/>
          <w:sz w:val="24"/>
          <w:szCs w:val="24"/>
        </w:rPr>
        <w:t xml:space="preserve"> деятельность, осуществляемая на занятиях,   в полной мере учитывает воз</w:t>
      </w:r>
      <w:r w:rsidR="00B02905">
        <w:rPr>
          <w:rFonts w:ascii="Times New Roman" w:hAnsi="Times New Roman" w:cs="Times New Roman"/>
          <w:sz w:val="24"/>
          <w:szCs w:val="24"/>
        </w:rPr>
        <w:t>растные особенности школьников 7</w:t>
      </w:r>
      <w:r w:rsidRPr="00EC5624">
        <w:rPr>
          <w:rFonts w:ascii="Times New Roman" w:hAnsi="Times New Roman" w:cs="Times New Roman"/>
          <w:sz w:val="24"/>
          <w:szCs w:val="24"/>
        </w:rPr>
        <w:t xml:space="preserve"> класса, предусматривает организацию подвижной деятельности учащихся, 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>способствует улучшению физического развития, повышению физической работоспособности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624">
        <w:rPr>
          <w:rFonts w:ascii="Times New Roman" w:hAnsi="Times New Roman" w:cs="Times New Roman"/>
          <w:sz w:val="24"/>
          <w:szCs w:val="24"/>
        </w:rPr>
        <w:t>Пр</w:t>
      </w:r>
      <w:r w:rsidR="00251ECF">
        <w:rPr>
          <w:rFonts w:ascii="Times New Roman" w:hAnsi="Times New Roman" w:cs="Times New Roman"/>
          <w:sz w:val="24"/>
          <w:szCs w:val="24"/>
        </w:rPr>
        <w:t>ограмма рассчитана на учащихся 7</w:t>
      </w:r>
      <w:r w:rsidR="003C5D91">
        <w:rPr>
          <w:rFonts w:ascii="Times New Roman" w:hAnsi="Times New Roman" w:cs="Times New Roman"/>
          <w:sz w:val="24"/>
          <w:szCs w:val="24"/>
        </w:rPr>
        <w:t xml:space="preserve"> класса в </w:t>
      </w:r>
      <w:r w:rsidR="00251ECF">
        <w:rPr>
          <w:rFonts w:ascii="Times New Roman" w:hAnsi="Times New Roman" w:cs="Times New Roman"/>
          <w:sz w:val="24"/>
          <w:szCs w:val="24"/>
        </w:rPr>
        <w:t>возрасте  12 – 13</w:t>
      </w:r>
      <w:r w:rsidRPr="00EC5624">
        <w:rPr>
          <w:rFonts w:ascii="Times New Roman" w:hAnsi="Times New Roman" w:cs="Times New Roman"/>
          <w:sz w:val="24"/>
          <w:szCs w:val="24"/>
        </w:rPr>
        <w:t xml:space="preserve"> лет  и </w:t>
      </w:r>
      <w:r w:rsidRPr="00EC5624">
        <w:rPr>
          <w:rFonts w:ascii="Times New Roman" w:eastAsia="Times New Roman" w:hAnsi="Times New Roman" w:cs="Times New Roman"/>
          <w:spacing w:val="-3"/>
          <w:sz w:val="24"/>
          <w:szCs w:val="24"/>
        </w:rPr>
        <w:t>осуществляется  в объёме 34 ч в год (1 ч в неделю</w:t>
      </w:r>
      <w:r w:rsidRPr="00EC5624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b/>
          <w:bCs/>
          <w:color w:val="000000"/>
        </w:rPr>
        <w:t>Целью </w:t>
      </w:r>
      <w:r w:rsidRPr="00EC5624">
        <w:rPr>
          <w:color w:val="000000"/>
        </w:rPr>
        <w:t>внеурочной деятельности является: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 xml:space="preserve"> формирование у учащихся сознательного отношения к своему здоровью, к занятиям физической культурой, 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овладение навыками игры в баскетбол, футбол, волейбол. Достижение гармоничного развития учащихся в целом.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b/>
          <w:bCs/>
          <w:color w:val="000000"/>
        </w:rPr>
        <w:t>Задачи:</w:t>
      </w:r>
      <w:r w:rsidRPr="00EC5624">
        <w:rPr>
          <w:color w:val="000000"/>
        </w:rPr>
        <w:t> Привить обучающимся любовь и потребность к занятиям физической культурой и спортом.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b/>
          <w:bCs/>
          <w:color w:val="000000"/>
        </w:rPr>
        <w:t xml:space="preserve">- </w:t>
      </w:r>
      <w:r w:rsidRPr="00EC5624">
        <w:rPr>
          <w:color w:val="000000"/>
        </w:rPr>
        <w:t>развивать двигательные качества в спортивных играх - координацию, ловкость, выносливость.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</w:t>
      </w:r>
      <w:r w:rsidR="00754DC8">
        <w:rPr>
          <w:color w:val="000000"/>
        </w:rPr>
        <w:t xml:space="preserve"> </w:t>
      </w:r>
      <w:r w:rsidRPr="00EC5624">
        <w:rPr>
          <w:color w:val="000000"/>
        </w:rPr>
        <w:t>готовить физически крепких, ловких, здоровых, сильных и способных преодолевать любые трудности в жизни людей;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 учить играть в баскетбол, футбол, волейбол.</w:t>
      </w:r>
    </w:p>
    <w:p w:rsidR="00263126" w:rsidRPr="00EC5624" w:rsidRDefault="00263126" w:rsidP="00263126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 воспитывать у учащихся высокие нравственные  качества, трудолюбие, активность; воспитывать волевых, смелых, дисциплинарных, обладающих высоким уровнем социальной активности и ответственности учащихся</w:t>
      </w:r>
      <w:r w:rsidRPr="00EC5624">
        <w:rPr>
          <w:b/>
          <w:bCs/>
          <w:color w:val="000000"/>
        </w:rPr>
        <w:t>.</w:t>
      </w:r>
    </w:p>
    <w:p w:rsidR="00263126" w:rsidRPr="00EC5624" w:rsidRDefault="00263126" w:rsidP="00263126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 xml:space="preserve">Материал программы предполагает изучение основ четырёх спортивных игр: футбола, баскетбола, волейбола и даётся в трёх разделах: основы знаний, общая физическая подготовка и специальная техническая подготовка. Материал по общей физической подготовке является единым для всех спортивных игр и входит в каждое занятие курса.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lastRenderedPageBreak/>
        <w:t>Программа разработана на основе требований к результатам освоения образовательной программы.</w:t>
      </w:r>
    </w:p>
    <w:p w:rsidR="00263126" w:rsidRPr="00EC5624" w:rsidRDefault="00263126" w:rsidP="0026312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624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Личностные результаты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Cs/>
          <w:color w:val="000000"/>
        </w:rPr>
      </w:pPr>
      <w:r w:rsidRPr="00EC5624">
        <w:rPr>
          <w:bCs/>
          <w:color w:val="000000"/>
        </w:rPr>
        <w:t xml:space="preserve">У учащегося </w:t>
      </w:r>
      <w:r w:rsidRPr="00EC5624">
        <w:rPr>
          <w:b/>
          <w:bCs/>
          <w:color w:val="000000"/>
        </w:rPr>
        <w:t>будут сформированы</w:t>
      </w:r>
      <w:r w:rsidRPr="00EC5624">
        <w:rPr>
          <w:bCs/>
          <w:color w:val="000000"/>
        </w:rPr>
        <w:t>: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потребность ответственного отношения к окружающим и осознания ценности человеческой жизни.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6A1B" w:rsidRPr="00520C96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0C96">
        <w:rPr>
          <w:rFonts w:ascii="Times New Roman" w:hAnsi="Times New Roman" w:cs="Times New Roman"/>
          <w:color w:val="000000"/>
          <w:sz w:val="24"/>
          <w:szCs w:val="24"/>
        </w:rPr>
        <w:t xml:space="preserve">общение и взаимодействие со сверстниками на принципах уважения и доброжелательности, взаимопомощи и сопереживания; </w:t>
      </w:r>
    </w:p>
    <w:p w:rsidR="002F6A1B" w:rsidRPr="00520C96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C96">
        <w:rPr>
          <w:rFonts w:ascii="Times New Roman" w:hAnsi="Times New Roman" w:cs="Times New Roman"/>
          <w:color w:val="000000"/>
          <w:sz w:val="24"/>
          <w:szCs w:val="24"/>
        </w:rPr>
        <w:t xml:space="preserve">- положительные качества личности и 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умения </w:t>
      </w:r>
      <w:r w:rsidRPr="00520C96">
        <w:rPr>
          <w:rFonts w:ascii="Times New Roman" w:hAnsi="Times New Roman" w:cs="Times New Roman"/>
          <w:color w:val="000000"/>
          <w:sz w:val="24"/>
          <w:szCs w:val="24"/>
        </w:rPr>
        <w:t xml:space="preserve">управлять своими эмоциями в различных (нестандартных) ситуациях и условиях; </w:t>
      </w:r>
    </w:p>
    <w:p w:rsidR="002F6A1B" w:rsidRPr="00520C96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C96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дисциплинированность, трудолюбие и упорство в достижении поставленных целей; 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>- оказывать бескорыстную помощь своим сверстникам, находить с ними общий язык и общие интересы.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У учащегося </w:t>
      </w:r>
      <w:r w:rsidRPr="00EC5624">
        <w:rPr>
          <w:rFonts w:ascii="Times New Roman" w:hAnsi="Times New Roman" w:cs="Times New Roman"/>
          <w:b/>
          <w:color w:val="000000"/>
          <w:sz w:val="24"/>
          <w:szCs w:val="24"/>
        </w:rPr>
        <w:t>могут быть сформированы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C5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культура здоровья – отношение к здоровью как высшей ценности человека;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личностные качества, обеспечивающие осознанный выбор поведения, снижающий или исключающий воздействие факторов, способных нанести вред физическому и психическому здоровью;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>- установка на безопасный, здоровый образ жизни.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Метапредметные результаты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Регулятивные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Cs/>
          <w:color w:val="000000"/>
        </w:rPr>
      </w:pPr>
      <w:r w:rsidRPr="00EC5624">
        <w:rPr>
          <w:bCs/>
          <w:color w:val="000000"/>
        </w:rPr>
        <w:t xml:space="preserve">Учащийся </w:t>
      </w:r>
      <w:r w:rsidRPr="00EC5624">
        <w:rPr>
          <w:b/>
          <w:bCs/>
          <w:color w:val="000000"/>
        </w:rPr>
        <w:t>научится</w:t>
      </w:r>
      <w:r w:rsidRPr="00EC5624">
        <w:rPr>
          <w:b/>
        </w:rPr>
        <w:t xml:space="preserve"> 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- планировать свою деятельность в соответствии с поставленной задачей; 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- настраивать себя на продуктивную работу; </w:t>
      </w:r>
    </w:p>
    <w:p w:rsidR="002F6A1B" w:rsidRPr="001B29EE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EE">
        <w:rPr>
          <w:rFonts w:ascii="Times New Roman" w:hAnsi="Times New Roman" w:cs="Times New Roman"/>
          <w:color w:val="000000"/>
          <w:sz w:val="24"/>
          <w:szCs w:val="24"/>
        </w:rPr>
        <w:t xml:space="preserve">- находить ошибки при выполнении учебных заданий, отбирать способы их исправления; 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определять наиболее эффективные способы достижения результата;</w:t>
      </w:r>
      <w:r w:rsidRPr="00EC5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EE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обеспечивать защиту и сохранность природы во время активного отдыха и занятий физической культурой; 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Cs/>
          <w:color w:val="000000"/>
        </w:rPr>
        <w:t xml:space="preserve">Учащийся </w:t>
      </w:r>
      <w:r w:rsidRPr="00EC5624">
        <w:rPr>
          <w:b/>
          <w:bCs/>
          <w:color w:val="000000"/>
        </w:rPr>
        <w:t>получит возможность научиться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рационально организовывать физическую и интеллектуальную деятельность;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>- контролировать и оценивать учебные действия в соответствии с поставленной задачей и условиями её реализации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</w:pPr>
      <w:r w:rsidRPr="00EC5624">
        <w:t>- планировать учебное сотрудничество с учителем и сверстниками.</w:t>
      </w:r>
    </w:p>
    <w:p w:rsidR="002F6A1B" w:rsidRPr="001B29EE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организовывать самостоятельную деятельность с учѐтом требований еѐ безопасности, сохранности инвентаря и оборудования, организации места занятий; </w:t>
      </w:r>
    </w:p>
    <w:p w:rsidR="002F6A1B" w:rsidRPr="001B29EE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9EE">
        <w:rPr>
          <w:rFonts w:ascii="Times New Roman" w:hAnsi="Times New Roman" w:cs="Times New Roman"/>
          <w:color w:val="000000"/>
          <w:sz w:val="24"/>
          <w:szCs w:val="24"/>
        </w:rPr>
        <w:t xml:space="preserve">- планировать собственную деятельность, распределять нагрузку и отдых в процессе ее выполнения; 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rFonts w:eastAsiaTheme="minorEastAsia"/>
          <w:color w:val="000000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Коммуникативные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Cs/>
          <w:color w:val="000000"/>
        </w:rPr>
        <w:t xml:space="preserve">Учащийся </w:t>
      </w:r>
      <w:r w:rsidRPr="00EC5624">
        <w:rPr>
          <w:b/>
          <w:bCs/>
          <w:color w:val="000000"/>
        </w:rPr>
        <w:t>научится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- слушать собеседника и понимать речь других; 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- строить устное высказывание в соответствии с коммуникативной задачей; 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- договариваться с одноклассниками совместно с учителем о правилах поведения и общения и следовать им. 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Учащийся </w:t>
      </w:r>
      <w:r w:rsidRPr="00EC5624">
        <w:rPr>
          <w:b/>
        </w:rPr>
        <w:t>получит возможность научиться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- противостоять негативным факторам, приводящим к ухудшению здоровья;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t xml:space="preserve">- </w:t>
      </w:r>
      <w:r w:rsidRPr="00EC5624">
        <w:rPr>
          <w:color w:val="000000"/>
        </w:rPr>
        <w:t xml:space="preserve"> договариваться о распределении функций и ролей в совместной деятельности;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 конструктивно разрешать конфликты посредством учёта интересов сторон и сотрудничества;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color w:val="000000"/>
        </w:rPr>
        <w:t>-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rPr>
          <w:rFonts w:eastAsia="TimesNewRomanPSMT"/>
        </w:rPr>
        <w:t>- умению позитивного коммуникативного общения с окружающими.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Познавательные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Cs/>
          <w:color w:val="000000"/>
        </w:rPr>
        <w:t xml:space="preserve">Учащийся </w:t>
      </w:r>
      <w:r w:rsidRPr="00EC5624">
        <w:rPr>
          <w:b/>
          <w:bCs/>
          <w:color w:val="000000"/>
        </w:rPr>
        <w:t>научится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- адекватно использовать знания о позитивных и негативных факторах, влияющих на здоровье;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повысить уровень своей физической подготовленности;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приобрести навыки и умения по изучаемым видам спорта;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-технически правильно осуществлять двигательные действия избранного вида спортивной специализации;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-использовать их в условиях соревновательной деятельности и организации собственного досуга;</w:t>
      </w:r>
    </w:p>
    <w:p w:rsidR="002F6A1B" w:rsidRPr="00EC5624" w:rsidRDefault="002F6A1B" w:rsidP="002F6A1B">
      <w:pPr>
        <w:pStyle w:val="Default"/>
        <w:spacing w:line="360" w:lineRule="auto"/>
        <w:ind w:left="57" w:right="57"/>
        <w:jc w:val="both"/>
      </w:pPr>
      <w:r w:rsidRPr="00EC5624">
        <w:t xml:space="preserve">Учащийся </w:t>
      </w:r>
      <w:r w:rsidRPr="00EC5624">
        <w:rPr>
          <w:b/>
        </w:rPr>
        <w:t>получит возможность научиться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проводить самостоятельные занятия по развитию основных физических способностей;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>-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lastRenderedPageBreak/>
        <w:t>- поддерживать  интерес к постоянным самостоятельным занятиям спортом и дальнейшему самосовершенствованию;</w:t>
      </w:r>
    </w:p>
    <w:p w:rsidR="002F6A1B" w:rsidRPr="00EC5624" w:rsidRDefault="002F6A1B" w:rsidP="002F6A1B">
      <w:pPr>
        <w:pStyle w:val="a7"/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следовать основным принципам здорового образа жизни 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b/>
          <w:bCs/>
          <w:color w:val="000000"/>
        </w:rPr>
      </w:pPr>
      <w:r w:rsidRPr="00EC5624">
        <w:rPr>
          <w:b/>
          <w:bCs/>
          <w:color w:val="000000"/>
        </w:rPr>
        <w:t>Предметные результаты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В ходе реализация программы обучающиеся должны знать: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особенности воздействия двигательной активности на организм человека;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правила оказания первой помощи;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способы сохранения и укрепление здоровья;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свои права и права других людей;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влияние здоровья на успешную учебную деятельность;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значение физических упражнений для сохранения и укрепления здоровья;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должны уметь:</w:t>
      </w:r>
    </w:p>
    <w:p w:rsidR="002F6A1B" w:rsidRPr="002E44D9" w:rsidRDefault="002F6A1B" w:rsidP="002F6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4D9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индивидуальные и групповые действия спортсменов; </w:t>
      </w:r>
    </w:p>
    <w:p w:rsidR="002F6A1B" w:rsidRPr="002E44D9" w:rsidRDefault="002F6A1B" w:rsidP="002F6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4D9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строевые упражнения; </w:t>
      </w:r>
    </w:p>
    <w:p w:rsidR="002F6A1B" w:rsidRPr="002E44D9" w:rsidRDefault="002F6A1B" w:rsidP="002F6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4D9">
        <w:rPr>
          <w:rFonts w:ascii="Times New Roman" w:hAnsi="Times New Roman" w:cs="Times New Roman"/>
          <w:color w:val="000000"/>
          <w:sz w:val="24"/>
          <w:szCs w:val="24"/>
        </w:rPr>
        <w:t xml:space="preserve">- выполнять тестовые нормативы; 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color w:val="000000"/>
          <w:sz w:val="24"/>
          <w:szCs w:val="24"/>
        </w:rPr>
        <w:t>- выполнять основные технические действия и приѐмы игры в баскетбол, волейбол, футбол;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составлять индивидуальный режим дня и соблюдать его;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выполнять физические упражнения для развития физических навыков;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заботиться о своем здоровье;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применять коммуникативные и презентационные навыки;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оказывать первую медицинскую помощь при травмах;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находить выход из стрессовых ситуаций;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принимать разумные решения по поводу личного здоровья, а также сохранения и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eastAsia="TimesNewRomanPSMT" w:hAnsi="Times New Roman" w:cs="Times New Roman"/>
          <w:sz w:val="24"/>
          <w:szCs w:val="24"/>
        </w:rPr>
        <w:t>улучшения безопасной и здоровой среды обитания;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адекватно оценивать своё поведение в жизненных ситуациях;</w:t>
      </w:r>
    </w:p>
    <w:p w:rsidR="002F6A1B" w:rsidRPr="00EC5624" w:rsidRDefault="002F6A1B" w:rsidP="002F6A1B">
      <w:pPr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5624">
        <w:rPr>
          <w:rFonts w:ascii="Times New Roman" w:hAnsi="Times New Roman" w:cs="Times New Roman"/>
          <w:sz w:val="24"/>
          <w:szCs w:val="24"/>
        </w:rPr>
        <w:t xml:space="preserve">- </w:t>
      </w:r>
      <w:r w:rsidRPr="00EC5624">
        <w:rPr>
          <w:rFonts w:ascii="Times New Roman" w:eastAsia="TimesNewRomanPSMT" w:hAnsi="Times New Roman" w:cs="Times New Roman"/>
          <w:sz w:val="24"/>
          <w:szCs w:val="24"/>
        </w:rPr>
        <w:t>отвечать за свои поступки;</w:t>
      </w:r>
    </w:p>
    <w:p w:rsidR="002F6A1B" w:rsidRPr="00EC5624" w:rsidRDefault="002F6A1B" w:rsidP="002F6A1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color w:val="000000"/>
        </w:rPr>
      </w:pPr>
      <w:r w:rsidRPr="00EC5624">
        <w:t xml:space="preserve">- </w:t>
      </w:r>
      <w:r w:rsidRPr="00EC5624">
        <w:rPr>
          <w:rFonts w:eastAsia="TimesNewRomanPSMT"/>
        </w:rPr>
        <w:t>отстаивать свою нравственную позицию в ситуации выбора.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Футбол 12 часов</w:t>
      </w:r>
    </w:p>
    <w:p w:rsidR="00251ECF" w:rsidRDefault="00251ECF" w:rsidP="00251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51ECF">
        <w:rPr>
          <w:rFonts w:ascii="Times New Roman" w:eastAsia="TimesNewRomanPSMT" w:hAnsi="Times New Roman" w:cs="Times New Roman"/>
          <w:sz w:val="24"/>
          <w:szCs w:val="24"/>
        </w:rPr>
        <w:lastRenderedPageBreak/>
        <w:t>Различие между футболом и мини</w:t>
      </w:r>
      <w:r w:rsidRPr="00251ECF">
        <w:rPr>
          <w:rFonts w:ascii="Times New Roman" w:hAnsi="Times New Roman" w:cs="Times New Roman"/>
          <w:sz w:val="24"/>
          <w:szCs w:val="24"/>
        </w:rPr>
        <w:t>-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футболом (футзалом). Физическая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нагрузка и её влияние на частоту сердечных сокращений (ЧСС). Закаливание организма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зимой.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Удар ногой с разбега по неподвижному и катящемуся мячу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в горизонтальную (полоса шириной 1,5 метра, длиной до 7</w:t>
      </w:r>
      <w:r w:rsidRPr="00251ECF">
        <w:rPr>
          <w:rFonts w:ascii="Times New Roman" w:hAnsi="Times New Roman" w:cs="Times New Roman"/>
          <w:sz w:val="24"/>
          <w:szCs w:val="24"/>
        </w:rPr>
        <w:t>-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8 метров) и вертикальную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(полоса шириной 2 метра, длиной 5</w:t>
      </w:r>
      <w:r w:rsidRPr="00251ECF">
        <w:rPr>
          <w:rFonts w:ascii="Times New Roman" w:hAnsi="Times New Roman" w:cs="Times New Roman"/>
          <w:sz w:val="24"/>
          <w:szCs w:val="24"/>
        </w:rPr>
        <w:t>-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6 метров) мишень. Ведение мяча между предметами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 xml:space="preserve">и с обводкой предметов. Подвижные игры: «Передал – садись», «Передай мяч головой». </w:t>
      </w:r>
      <w:r w:rsidRPr="00EA12EB">
        <w:rPr>
          <w:rFonts w:ascii="Times New Roman" w:eastAsia="TimesNewRomanPSMT" w:hAnsi="Times New Roman" w:cs="Times New Roman"/>
          <w:sz w:val="24"/>
          <w:szCs w:val="24"/>
        </w:rPr>
        <w:t>Общая физиче</w:t>
      </w:r>
      <w:r>
        <w:rPr>
          <w:rFonts w:ascii="Times New Roman" w:eastAsia="TimesNewRomanPSMT" w:hAnsi="Times New Roman" w:cs="Times New Roman"/>
          <w:sz w:val="24"/>
          <w:szCs w:val="24"/>
        </w:rPr>
        <w:t>ская подготовка.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Упражнения для </w:t>
      </w:r>
      <w:r w:rsidRPr="00EA12EB">
        <w:rPr>
          <w:rFonts w:ascii="Times New Roman" w:eastAsia="TimesNewRomanPSMT" w:hAnsi="Times New Roman" w:cs="Times New Roman"/>
          <w:sz w:val="24"/>
          <w:szCs w:val="24"/>
        </w:rPr>
        <w:t>формирования осанки. Общеукрепляющие упражнения с предметами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A12EB">
        <w:rPr>
          <w:rFonts w:ascii="Times New Roman" w:eastAsia="TimesNewRomanPSMT" w:hAnsi="Times New Roman" w:cs="Times New Roman"/>
          <w:sz w:val="24"/>
          <w:szCs w:val="24"/>
        </w:rPr>
        <w:t>и без предметов. Бег с ускорением на 30, 40, 50 метров. Бег с высокого старта на 30,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A12EB">
        <w:rPr>
          <w:rFonts w:ascii="Times New Roman" w:eastAsia="TimesNewRomanPSMT" w:hAnsi="Times New Roman" w:cs="Times New Roman"/>
          <w:sz w:val="24"/>
          <w:szCs w:val="24"/>
        </w:rPr>
        <w:t>40, 50 метров. Бег с преодолением препятствий. Челночный бег 3х10 метров, 6х10 метров,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A12EB">
        <w:rPr>
          <w:rFonts w:ascii="Times New Roman" w:eastAsia="TimesNewRomanPSMT" w:hAnsi="Times New Roman" w:cs="Times New Roman"/>
          <w:sz w:val="24"/>
          <w:szCs w:val="24"/>
        </w:rPr>
        <w:t>бег до 10 минут. Опорные прыжки, со скакалкой, в длину с места и с разбега, в высоту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A12EB">
        <w:rPr>
          <w:rFonts w:ascii="Times New Roman" w:eastAsia="TimesNewRomanPSMT" w:hAnsi="Times New Roman" w:cs="Times New Roman"/>
          <w:sz w:val="24"/>
          <w:szCs w:val="24"/>
        </w:rPr>
        <w:t>с разбега, напрыгивание и прыжки в глубину. Метание малого мяча на дальность 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A12EB">
        <w:rPr>
          <w:rFonts w:ascii="Times New Roman" w:eastAsia="TimesNewRomanPSMT" w:hAnsi="Times New Roman" w:cs="Times New Roman"/>
          <w:sz w:val="24"/>
          <w:szCs w:val="24"/>
        </w:rPr>
        <w:t>цель. метание на дальность отскока от стены, щита. Броски набивного мяча 1 кг.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A12EB">
        <w:rPr>
          <w:rFonts w:ascii="Times New Roman" w:eastAsia="TimesNewRomanPSMT" w:hAnsi="Times New Roman" w:cs="Times New Roman"/>
          <w:sz w:val="24"/>
          <w:szCs w:val="24"/>
        </w:rPr>
        <w:t>Силовые упражнения: лазание, подтягивание сериями, переворот в упор. Акробатическая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A12EB">
        <w:rPr>
          <w:rFonts w:ascii="Times New Roman" w:eastAsia="TimesNewRomanPSMT" w:hAnsi="Times New Roman" w:cs="Times New Roman"/>
          <w:sz w:val="24"/>
          <w:szCs w:val="24"/>
        </w:rPr>
        <w:t>комбинация. Упражнения с гантелями.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деятельности: игровая, познавательная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организации: учебная игра, практикум, соревнования</w:t>
      </w:r>
      <w:r w:rsidR="00B02905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спортивные праздники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Волейбол 12 часов</w:t>
      </w:r>
    </w:p>
    <w:p w:rsidR="00251ECF" w:rsidRDefault="00251ECF" w:rsidP="00251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51ECF">
        <w:rPr>
          <w:rFonts w:ascii="Times New Roman" w:eastAsia="TimesNewRomanPSMT" w:hAnsi="Times New Roman" w:cs="Times New Roman"/>
          <w:sz w:val="24"/>
          <w:szCs w:val="24"/>
        </w:rPr>
        <w:t>Основные правила игры в волейбол. Самоконтроль и его основные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приёмы. Мышечная система человека. Понятие о здоровом образе жизни. Режим дня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здоровый образ жизни. Утренняя физическая зарядка.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Приём мяча снизу двумя руками. Передача мяча сверху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двумя руками вперёд</w:t>
      </w:r>
      <w:r w:rsidRPr="00251ECF">
        <w:rPr>
          <w:rFonts w:ascii="Times New Roman" w:hAnsi="Times New Roman" w:cs="Times New Roman"/>
          <w:sz w:val="24"/>
          <w:szCs w:val="24"/>
        </w:rPr>
        <w:t>-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вверх. Нижняя прямая подача. Подвижные игры: «Не давай мяча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 xml:space="preserve">водящему», «Круговая лапта». </w:t>
      </w:r>
      <w:r w:rsidRPr="00EA12EB">
        <w:rPr>
          <w:rFonts w:ascii="Times New Roman" w:eastAsia="TimesNewRomanPSMT" w:hAnsi="Times New Roman" w:cs="Times New Roman"/>
          <w:sz w:val="24"/>
          <w:szCs w:val="24"/>
        </w:rPr>
        <w:t>Общая физиче</w:t>
      </w:r>
      <w:r>
        <w:rPr>
          <w:rFonts w:ascii="Times New Roman" w:eastAsia="TimesNewRomanPSMT" w:hAnsi="Times New Roman" w:cs="Times New Roman"/>
          <w:sz w:val="24"/>
          <w:szCs w:val="24"/>
        </w:rPr>
        <w:t>ская подготовка.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Упражнения для </w:t>
      </w:r>
      <w:r w:rsidRPr="00EA12EB">
        <w:rPr>
          <w:rFonts w:ascii="Times New Roman" w:eastAsia="TimesNewRomanPSMT" w:hAnsi="Times New Roman" w:cs="Times New Roman"/>
          <w:sz w:val="24"/>
          <w:szCs w:val="24"/>
        </w:rPr>
        <w:t>формирования осанки. Общеукрепляющие упражнения с предметами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A12EB">
        <w:rPr>
          <w:rFonts w:ascii="Times New Roman" w:eastAsia="TimesNewRomanPSMT" w:hAnsi="Times New Roman" w:cs="Times New Roman"/>
          <w:sz w:val="24"/>
          <w:szCs w:val="24"/>
        </w:rPr>
        <w:t>и без предметов. Бег с ускорением на 30, 40, 50 метров. Бег с высокого старта на 30,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A12EB">
        <w:rPr>
          <w:rFonts w:ascii="Times New Roman" w:eastAsia="TimesNewRomanPSMT" w:hAnsi="Times New Roman" w:cs="Times New Roman"/>
          <w:sz w:val="24"/>
          <w:szCs w:val="24"/>
        </w:rPr>
        <w:t>40, 50 метров. Бег с преодолением препятствий. Челночный бег 3х10 метров, 6х10 метров,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A12EB">
        <w:rPr>
          <w:rFonts w:ascii="Times New Roman" w:eastAsia="TimesNewRomanPSMT" w:hAnsi="Times New Roman" w:cs="Times New Roman"/>
          <w:sz w:val="24"/>
          <w:szCs w:val="24"/>
        </w:rPr>
        <w:t>бег до 10 минут. Опорные прыжки, со скакалкой, в длину с места и с разбега, в высоту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A12EB">
        <w:rPr>
          <w:rFonts w:ascii="Times New Roman" w:eastAsia="TimesNewRomanPSMT" w:hAnsi="Times New Roman" w:cs="Times New Roman"/>
          <w:sz w:val="24"/>
          <w:szCs w:val="24"/>
        </w:rPr>
        <w:t>с разбега, напрыгивание и прыжки в глубину. Метание малого мяча на дальность 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A12EB">
        <w:rPr>
          <w:rFonts w:ascii="Times New Roman" w:eastAsia="TimesNewRomanPSMT" w:hAnsi="Times New Roman" w:cs="Times New Roman"/>
          <w:sz w:val="24"/>
          <w:szCs w:val="24"/>
        </w:rPr>
        <w:t>цель. метание на дальность отскока от стены, щита. Броски набивного мяча 1 кг.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A12EB">
        <w:rPr>
          <w:rFonts w:ascii="Times New Roman" w:eastAsia="TimesNewRomanPSMT" w:hAnsi="Times New Roman" w:cs="Times New Roman"/>
          <w:sz w:val="24"/>
          <w:szCs w:val="24"/>
        </w:rPr>
        <w:t>Силовые упражнения: лазание, подтягивание сериями, переворот в упор. Акробатическая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A12EB">
        <w:rPr>
          <w:rFonts w:ascii="Times New Roman" w:eastAsia="TimesNewRomanPSMT" w:hAnsi="Times New Roman" w:cs="Times New Roman"/>
          <w:sz w:val="24"/>
          <w:szCs w:val="24"/>
        </w:rPr>
        <w:t>комбинация. Упражнения с гантелями.</w:t>
      </w:r>
    </w:p>
    <w:p w:rsidR="002F6A1B" w:rsidRPr="00EC5624" w:rsidRDefault="002F6A1B" w:rsidP="00840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деятельности: игровая, познавательная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организации: учебная игра, практикум, соревнования</w:t>
      </w:r>
      <w:r w:rsidR="00B02905">
        <w:rPr>
          <w:rFonts w:ascii="Times New Roman" w:eastAsia="Times New Roman" w:hAnsi="Times New Roman" w:cs="Times New Roman"/>
          <w:color w:val="000000"/>
          <w:sz w:val="24"/>
          <w:szCs w:val="24"/>
        </w:rPr>
        <w:t>, дни здоровья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Баскетбол. 10 часов</w:t>
      </w:r>
    </w:p>
    <w:p w:rsidR="00251ECF" w:rsidRPr="00251ECF" w:rsidRDefault="00251ECF" w:rsidP="00251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51ECF">
        <w:rPr>
          <w:rFonts w:ascii="Times New Roman" w:eastAsia="TimesNewRomanPSMT" w:hAnsi="Times New Roman" w:cs="Times New Roman"/>
          <w:sz w:val="24"/>
          <w:szCs w:val="24"/>
        </w:rPr>
        <w:t>Антропометрические измерения. Питание и его значение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для роста и развития. Что общего в спортивных играх</w:t>
      </w:r>
      <w:r w:rsidR="00B02905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 xml:space="preserve"> и какие между ними различия?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Закаливание организма.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Специальные передвижения без мяча в стойке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баскетболиста. Остановка в два шага и прыжком. Ловля и передача мяча двумя руками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от груди с шагом и со сменой мест, в движении. Ведение мяча правой и левой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рукой с изменением направления. Бросок мяча двумя руками от груди с отражением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щита с места, бросок одной рукой после ведения.</w:t>
      </w:r>
    </w:p>
    <w:p w:rsidR="00840775" w:rsidRPr="00EA12EB" w:rsidRDefault="00251ECF" w:rsidP="00251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51ECF">
        <w:rPr>
          <w:rFonts w:ascii="Times New Roman" w:eastAsia="TimesNewRomanPSMT" w:hAnsi="Times New Roman" w:cs="Times New Roman"/>
          <w:sz w:val="24"/>
          <w:szCs w:val="24"/>
        </w:rPr>
        <w:t>Подвижные игры: «Попади в кольцо», «Гонка мяча», эстафеты с ведением мяча и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51ECF">
        <w:rPr>
          <w:rFonts w:ascii="Times New Roman" w:eastAsia="TimesNewRomanPSMT" w:hAnsi="Times New Roman" w:cs="Times New Roman"/>
          <w:sz w:val="24"/>
          <w:szCs w:val="24"/>
        </w:rPr>
        <w:t>броском мяча после ведения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>.</w:t>
      </w:r>
      <w:r w:rsidR="00EA12EB">
        <w:rPr>
          <w:rFonts w:eastAsia="TimesNewRomanPSMT" w:cs="TimesNewRomanPSMT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Общая физиче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ская подготовка. Упражнения для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формирования осанки. Общеукрепляющие упражнения с предметами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и без предметов. Бег с ускорением на 30, 40, 50 метров. Бег с высокого старта на 30,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40, 50 метров. Бег с преодолением препятствий. Челночный бег 3х10 метров, 6х10 метров,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бег до 10 минут. Опорные прыжки, со скакалкой, в длину с места и с разбега, в высоту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с разбега, напрыгивание и прыжки в глубину. Метание малого мяча на дальность и в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цель. метание на дальность отскока от стены, щита. Броски набивного мяча 1 кг.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 xml:space="preserve">Силовые упражнения: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lastRenderedPageBreak/>
        <w:t>лазание, подтягивание сериями, переворот в упор. Акробатическая</w:t>
      </w:r>
      <w:r w:rsidR="00EA12E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A12EB" w:rsidRPr="00EA12EB">
        <w:rPr>
          <w:rFonts w:ascii="Times New Roman" w:eastAsia="TimesNewRomanPSMT" w:hAnsi="Times New Roman" w:cs="Times New Roman"/>
          <w:sz w:val="24"/>
          <w:szCs w:val="24"/>
        </w:rPr>
        <w:t>комбинация. Упражнения с гантелями.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деятельности: игровая, познавательная</w:t>
      </w:r>
    </w:p>
    <w:p w:rsidR="002F6A1B" w:rsidRDefault="002F6A1B" w:rsidP="008407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организации: учебная игра, практикум, соревнования</w:t>
      </w:r>
    </w:p>
    <w:p w:rsidR="002F6A1B" w:rsidRDefault="002F6A1B" w:rsidP="002F6A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6A1B" w:rsidRDefault="002F6A1B" w:rsidP="002F6A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2F6A1B" w:rsidRPr="00EC5624" w:rsidRDefault="002F6A1B" w:rsidP="002F6A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796"/>
        <w:gridCol w:w="799"/>
        <w:gridCol w:w="3684"/>
        <w:gridCol w:w="1499"/>
        <w:gridCol w:w="2187"/>
      </w:tblGrid>
      <w:tr w:rsidR="002F6A1B" w:rsidRPr="00EC5624" w:rsidTr="002F6A1B">
        <w:trPr>
          <w:trHeight w:val="420"/>
        </w:trPr>
        <w:tc>
          <w:tcPr>
            <w:tcW w:w="675" w:type="dxa"/>
            <w:vMerge w:val="restart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95" w:type="dxa"/>
            <w:gridSpan w:val="2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684" w:type="dxa"/>
            <w:vMerge w:val="restart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499" w:type="dxa"/>
            <w:vMerge w:val="restart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</w:t>
            </w: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2187" w:type="dxa"/>
            <w:vMerge w:val="restart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Примечания </w:t>
            </w:r>
          </w:p>
        </w:tc>
      </w:tr>
      <w:tr w:rsidR="002F6A1B" w:rsidRPr="00EC5624" w:rsidTr="002F6A1B">
        <w:trPr>
          <w:trHeight w:val="729"/>
        </w:trPr>
        <w:tc>
          <w:tcPr>
            <w:tcW w:w="675" w:type="dxa"/>
            <w:vMerge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Факт </w:t>
            </w:r>
          </w:p>
        </w:tc>
        <w:tc>
          <w:tcPr>
            <w:tcW w:w="3684" w:type="dxa"/>
            <w:vMerge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505F8F" w:rsidRPr="00505F8F" w:rsidRDefault="00505F8F" w:rsidP="0050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ТБ. </w:t>
            </w:r>
          </w:p>
          <w:p w:rsidR="002F6A1B" w:rsidRPr="00EC5624" w:rsidRDefault="00505F8F" w:rsidP="00505F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техники передвижения.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Удары по мячу головой, ногой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мяча. Ведение мяча.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мяча. Вбрасывание мяча из-за боковой линии..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игры вратаря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игры в футбол. Тактика нападения.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действия без мяча, с мячом.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защиты.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действия.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игры вратаря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3на3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3на3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нападения. Действия без мяча.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Перемещения и стойки.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мячом. Передача мяча двумя руками. Передача на точность.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на точность. Встречная передача.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мяча: нижняя прямая, нижняя боковая.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сверху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мяча: сверху двумя руками, снизу двумя руками.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защиты. Блокирование.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действия игроков.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игроков передней линии при приеме от подачи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Командные действия. Прием подач.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Баскетбол.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техники и тактики. Техника передвижения.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в движении. Сочетание способов передвижений.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нападения.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владения мячом. Ловля мяча двумя руками с низкого отскока.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мяча одной рукой на уровне груди.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мяча двумя руками с места.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Штрафной бросок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с трех очковой линии.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мяча с изменением высоты отскока и с изменением </w:t>
            </w: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скорости.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Обманные движения Обводка соперника с изменением высоты отскока. Групповые действия. Учебная игра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A1B" w:rsidRPr="00EC5624" w:rsidTr="002F6A1B">
        <w:tc>
          <w:tcPr>
            <w:tcW w:w="675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9" w:type="dxa"/>
            <w:hideMark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87" w:type="dxa"/>
          </w:tcPr>
          <w:p w:rsidR="002F6A1B" w:rsidRPr="00EC5624" w:rsidRDefault="002F6A1B" w:rsidP="002F6A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6A1B" w:rsidRPr="00EC5624" w:rsidRDefault="002F6A1B" w:rsidP="002F6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BBC" w:rsidRDefault="00F33BBC"/>
    <w:p w:rsidR="002F6A1B" w:rsidRDefault="002F6A1B"/>
    <w:p w:rsidR="00F33BBC" w:rsidRDefault="00F33BBC"/>
    <w:sectPr w:rsidR="00F33BBC" w:rsidSect="003F551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E1" w:rsidRDefault="00304EE1" w:rsidP="00F657D6">
      <w:pPr>
        <w:spacing w:after="0" w:line="240" w:lineRule="auto"/>
      </w:pPr>
      <w:r>
        <w:separator/>
      </w:r>
    </w:p>
  </w:endnote>
  <w:endnote w:type="continuationSeparator" w:id="0">
    <w:p w:rsidR="00304EE1" w:rsidRDefault="00304EE1" w:rsidP="00F6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64657"/>
    </w:sdtPr>
    <w:sdtEndPr/>
    <w:sdtContent>
      <w:p w:rsidR="00F657D6" w:rsidRDefault="00505F8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8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57D6" w:rsidRDefault="00F657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E1" w:rsidRDefault="00304EE1" w:rsidP="00F657D6">
      <w:pPr>
        <w:spacing w:after="0" w:line="240" w:lineRule="auto"/>
      </w:pPr>
      <w:r>
        <w:separator/>
      </w:r>
    </w:p>
  </w:footnote>
  <w:footnote w:type="continuationSeparator" w:id="0">
    <w:p w:rsidR="00304EE1" w:rsidRDefault="00304EE1" w:rsidP="00F6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AF5"/>
    <w:multiLevelType w:val="hybridMultilevel"/>
    <w:tmpl w:val="C3A2ACEA"/>
    <w:lvl w:ilvl="0" w:tplc="84DA48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3BBC"/>
    <w:rsid w:val="00026A36"/>
    <w:rsid w:val="00122B5E"/>
    <w:rsid w:val="0016401F"/>
    <w:rsid w:val="00251ECF"/>
    <w:rsid w:val="00263126"/>
    <w:rsid w:val="002F6A1B"/>
    <w:rsid w:val="00304EE1"/>
    <w:rsid w:val="003C5D91"/>
    <w:rsid w:val="003E182E"/>
    <w:rsid w:val="003F551D"/>
    <w:rsid w:val="004C42AA"/>
    <w:rsid w:val="00505F8F"/>
    <w:rsid w:val="00551C4C"/>
    <w:rsid w:val="005543AB"/>
    <w:rsid w:val="00754DC8"/>
    <w:rsid w:val="00755BF8"/>
    <w:rsid w:val="007A3750"/>
    <w:rsid w:val="00840775"/>
    <w:rsid w:val="008D3A89"/>
    <w:rsid w:val="0095358C"/>
    <w:rsid w:val="00B02905"/>
    <w:rsid w:val="00B365B6"/>
    <w:rsid w:val="00E834CC"/>
    <w:rsid w:val="00EA12EB"/>
    <w:rsid w:val="00F33BBC"/>
    <w:rsid w:val="00F62A80"/>
    <w:rsid w:val="00F6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8AF7"/>
  <w15:docId w15:val="{0E9766A2-49A1-41D4-A42D-7EA173D8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F3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33BBC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C4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6A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2F6A1B"/>
    <w:pPr>
      <w:spacing w:after="0" w:line="240" w:lineRule="auto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F6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57D6"/>
  </w:style>
  <w:style w:type="paragraph" w:styleId="aa">
    <w:name w:val="footer"/>
    <w:basedOn w:val="a"/>
    <w:link w:val="ab"/>
    <w:uiPriority w:val="99"/>
    <w:unhideWhenUsed/>
    <w:rsid w:val="00F6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57D6"/>
  </w:style>
  <w:style w:type="paragraph" w:styleId="ac">
    <w:name w:val="Balloon Text"/>
    <w:basedOn w:val="a"/>
    <w:link w:val="ad"/>
    <w:uiPriority w:val="99"/>
    <w:semiHidden/>
    <w:unhideWhenUsed/>
    <w:rsid w:val="00B0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2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Михайловская СОШ</cp:lastModifiedBy>
  <cp:revision>17</cp:revision>
  <dcterms:created xsi:type="dcterms:W3CDTF">2019-11-17T07:48:00Z</dcterms:created>
  <dcterms:modified xsi:type="dcterms:W3CDTF">2021-06-04T12:10:00Z</dcterms:modified>
</cp:coreProperties>
</file>